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5B649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cs="方正小标宋_GBK"/>
          <w:b/>
          <w:bCs/>
          <w:sz w:val="44"/>
          <w:szCs w:val="44"/>
        </w:rPr>
      </w:pPr>
      <w:bookmarkStart w:id="5" w:name="_GoBack"/>
      <w:bookmarkEnd w:id="5"/>
      <w:bookmarkStart w:id="0" w:name="_Toc4745"/>
      <w:bookmarkStart w:id="1" w:name="_Toc12680"/>
      <w:bookmarkStart w:id="2" w:name="_Toc7648"/>
      <w:bookmarkStart w:id="3" w:name="_Toc521661359"/>
      <w:bookmarkStart w:id="4" w:name="_Toc1363"/>
    </w:p>
    <w:p w14:paraId="715FDC40">
      <w:pPr>
        <w:pageBreakBefore w:val="0"/>
        <w:wordWrap/>
        <w:overflowPunct/>
        <w:topLinePunct w:val="0"/>
        <w:bidi w:val="0"/>
        <w:spacing w:line="580" w:lineRule="exact"/>
        <w:jc w:val="center"/>
        <w:rPr>
          <w:rFonts w:hint="eastAsia" w:ascii="宋体" w:hAnsi="宋体" w:eastAsia="宋体" w:cs="方正仿宋_GBK"/>
          <w:b/>
          <w:bCs/>
          <w:sz w:val="44"/>
          <w:szCs w:val="44"/>
          <w:lang w:val="en-US" w:eastAsia="zh-CN"/>
        </w:rPr>
      </w:pPr>
    </w:p>
    <w:p w14:paraId="6484A2D0">
      <w:pPr>
        <w:pageBreakBefore w:val="0"/>
        <w:wordWrap/>
        <w:overflowPunct/>
        <w:topLinePunct w:val="0"/>
        <w:bidi w:val="0"/>
        <w:spacing w:line="580" w:lineRule="exact"/>
        <w:jc w:val="center"/>
        <w:rPr>
          <w:rFonts w:hint="eastAsia" w:ascii="宋体" w:hAnsi="宋体" w:eastAsia="宋体" w:cs="方正仿宋_GBK"/>
          <w:b/>
          <w:bCs/>
          <w:sz w:val="44"/>
          <w:szCs w:val="44"/>
          <w:lang w:val="en-US" w:eastAsia="zh-CN"/>
        </w:rPr>
      </w:pPr>
    </w:p>
    <w:p w14:paraId="5A19DDA4">
      <w:pPr>
        <w:pageBreakBefore w:val="0"/>
        <w:wordWrap/>
        <w:overflowPunct/>
        <w:topLinePunct w:val="0"/>
        <w:bidi w:val="0"/>
        <w:spacing w:line="580" w:lineRule="exact"/>
        <w:jc w:val="center"/>
        <w:rPr>
          <w:rFonts w:hint="eastAsia" w:ascii="宋体" w:hAnsi="宋体" w:eastAsia="宋体" w:cs="方正仿宋_GBK"/>
          <w:b/>
          <w:bCs/>
          <w:sz w:val="44"/>
          <w:szCs w:val="44"/>
          <w:lang w:val="en-US" w:eastAsia="zh-CN"/>
        </w:rPr>
      </w:pPr>
    </w:p>
    <w:p w14:paraId="653DB67E">
      <w:pPr>
        <w:pageBreakBefore w:val="0"/>
        <w:wordWrap/>
        <w:overflowPunct/>
        <w:topLinePunct w:val="0"/>
        <w:bidi w:val="0"/>
        <w:spacing w:line="580" w:lineRule="exact"/>
        <w:jc w:val="center"/>
        <w:rPr>
          <w:rFonts w:hint="default" w:ascii="宋体" w:hAnsi="宋体" w:eastAsia="宋体" w:cs="方正仿宋_GBK"/>
          <w:b/>
          <w:bCs/>
          <w:sz w:val="44"/>
          <w:szCs w:val="44"/>
          <w:lang w:val="en-US" w:eastAsia="zh-CN"/>
        </w:rPr>
      </w:pPr>
      <w:r>
        <w:rPr>
          <w:rFonts w:hint="eastAsia" w:ascii="宋体" w:hAnsi="宋体" w:eastAsia="宋体" w:cs="方正仿宋_GBK"/>
          <w:b/>
          <w:bCs/>
          <w:sz w:val="44"/>
          <w:szCs w:val="44"/>
          <w:lang w:val="en-US" w:eastAsia="zh-CN"/>
        </w:rPr>
        <w:t>竞采文件</w:t>
      </w:r>
    </w:p>
    <w:p w14:paraId="2CDCB92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cs="方正仿宋_GBK"/>
          <w:b/>
          <w:bCs/>
          <w:sz w:val="32"/>
        </w:rPr>
      </w:pPr>
      <w:r>
        <w:rPr>
          <w:rFonts w:hint="eastAsia" w:ascii="宋体" w:hAnsi="宋体" w:cs="方正仿宋_GBK"/>
          <w:b/>
          <w:bCs/>
          <w:sz w:val="32"/>
        </w:rPr>
        <w:t>（最低价</w:t>
      </w:r>
      <w:r>
        <w:rPr>
          <w:rFonts w:hint="eastAsia" w:ascii="宋体" w:hAnsi="宋体" w:cs="方正仿宋_GBK"/>
          <w:b/>
          <w:bCs/>
          <w:sz w:val="32"/>
          <w:lang w:val="en-US" w:eastAsia="zh-CN"/>
        </w:rPr>
        <w:t>中标</w:t>
      </w:r>
      <w:r>
        <w:rPr>
          <w:rFonts w:hint="eastAsia" w:ascii="宋体" w:hAnsi="宋体" w:cs="方正仿宋_GBK"/>
          <w:b/>
          <w:bCs/>
          <w:sz w:val="32"/>
        </w:rPr>
        <w:t>）</w:t>
      </w:r>
    </w:p>
    <w:p w14:paraId="7CB5AE4E">
      <w:pPr>
        <w:pageBreakBefore w:val="0"/>
        <w:wordWrap/>
        <w:overflowPunct/>
        <w:topLinePunct w:val="0"/>
        <w:bidi w:val="0"/>
        <w:spacing w:line="580" w:lineRule="exact"/>
        <w:jc w:val="center"/>
        <w:rPr>
          <w:rFonts w:hint="eastAsia" w:ascii="宋体" w:hAnsi="宋体" w:cs="方正小标宋_GBK"/>
          <w:b/>
          <w:bCs/>
          <w:sz w:val="32"/>
        </w:rPr>
      </w:pPr>
    </w:p>
    <w:p w14:paraId="2794B497">
      <w:pPr>
        <w:pStyle w:val="56"/>
        <w:pageBreakBefore w:val="0"/>
        <w:wordWrap/>
        <w:overflowPunct/>
        <w:topLinePunct w:val="0"/>
        <w:bidi w:val="0"/>
        <w:spacing w:line="580" w:lineRule="exact"/>
        <w:ind w:firstLine="0"/>
        <w:jc w:val="center"/>
        <w:rPr>
          <w:rFonts w:hint="eastAsia" w:eastAsia="宋体" w:cs="方正小标宋_GBK"/>
          <w:b/>
          <w:bCs/>
        </w:rPr>
      </w:pPr>
    </w:p>
    <w:p w14:paraId="08F64F00">
      <w:pPr>
        <w:pStyle w:val="57"/>
        <w:pageBreakBefore w:val="0"/>
        <w:wordWrap/>
        <w:overflowPunct/>
        <w:topLinePunct w:val="0"/>
        <w:bidi w:val="0"/>
        <w:spacing w:line="580" w:lineRule="exact"/>
        <w:rPr>
          <w:rFonts w:hint="eastAsia" w:eastAsia="宋体" w:cs="方正小标宋_GBK"/>
          <w:b/>
          <w:bCs/>
        </w:rPr>
      </w:pPr>
    </w:p>
    <w:p w14:paraId="2EC6F31E">
      <w:pPr>
        <w:pStyle w:val="57"/>
        <w:pageBreakBefore w:val="0"/>
        <w:wordWrap/>
        <w:overflowPunct/>
        <w:topLinePunct w:val="0"/>
        <w:bidi w:val="0"/>
        <w:spacing w:line="580" w:lineRule="exact"/>
        <w:rPr>
          <w:rFonts w:hint="eastAsia" w:eastAsia="宋体" w:cs="方正小标宋_GBK"/>
          <w:b/>
          <w:bCs/>
        </w:rPr>
      </w:pPr>
    </w:p>
    <w:p w14:paraId="28AE619F">
      <w:pPr>
        <w:pStyle w:val="57"/>
        <w:pageBreakBefore w:val="0"/>
        <w:wordWrap/>
        <w:overflowPunct/>
        <w:topLinePunct w:val="0"/>
        <w:bidi w:val="0"/>
        <w:spacing w:line="580" w:lineRule="exact"/>
        <w:rPr>
          <w:rFonts w:hint="eastAsia" w:eastAsia="宋体" w:cs="方正小标宋_GBK"/>
          <w:b/>
          <w:bCs/>
        </w:rPr>
      </w:pPr>
    </w:p>
    <w:p w14:paraId="0A40B828">
      <w:pPr>
        <w:pStyle w:val="57"/>
        <w:pageBreakBefore w:val="0"/>
        <w:wordWrap/>
        <w:overflowPunct/>
        <w:topLinePunct w:val="0"/>
        <w:bidi w:val="0"/>
        <w:spacing w:line="580" w:lineRule="exact"/>
        <w:rPr>
          <w:rFonts w:hint="eastAsia" w:eastAsia="宋体" w:cs="方正小标宋_GBK"/>
          <w:b/>
          <w:bCs/>
        </w:rPr>
      </w:pPr>
    </w:p>
    <w:p w14:paraId="10D78D5B">
      <w:pPr>
        <w:pageBreakBefore w:val="0"/>
        <w:wordWrap/>
        <w:overflowPunct/>
        <w:topLinePunct w:val="0"/>
        <w:bidi w:val="0"/>
        <w:spacing w:line="580" w:lineRule="exact"/>
        <w:jc w:val="center"/>
        <w:rPr>
          <w:rFonts w:hint="eastAsia" w:ascii="宋体" w:hAnsi="宋体" w:cs="方正小标宋_GBK"/>
          <w:b/>
          <w:bCs/>
          <w:sz w:val="36"/>
          <w:szCs w:val="36"/>
        </w:rPr>
      </w:pPr>
    </w:p>
    <w:p w14:paraId="7AEE728F">
      <w:pPr>
        <w:pageBreakBefore w:val="0"/>
        <w:wordWrap/>
        <w:overflowPunct/>
        <w:topLinePunct w:val="0"/>
        <w:bidi w:val="0"/>
        <w:spacing w:line="580" w:lineRule="exact"/>
        <w:jc w:val="left"/>
        <w:rPr>
          <w:rFonts w:hint="eastAsia" w:ascii="宋体" w:hAnsi="宋体" w:cs="方正小标宋_GBK"/>
          <w:b/>
          <w:bCs/>
          <w:sz w:val="36"/>
          <w:szCs w:val="36"/>
        </w:rPr>
      </w:pPr>
      <w:r>
        <w:rPr>
          <w:rFonts w:hint="eastAsia" w:ascii="宋体" w:hAnsi="宋体" w:cs="方正仿宋_GBK"/>
          <w:b/>
          <w:bCs/>
          <w:sz w:val="36"/>
          <w:szCs w:val="36"/>
        </w:rPr>
        <w:t>项目名称：</w:t>
      </w:r>
      <w:r>
        <w:rPr>
          <w:rFonts w:hint="eastAsia" w:ascii="宋体" w:hAnsi="宋体" w:eastAsia="宋体" w:cs="方正仿宋_GBK"/>
          <w:b/>
          <w:bCs/>
          <w:sz w:val="36"/>
          <w:szCs w:val="36"/>
          <w:lang w:val="en-US" w:eastAsia="zh-CN"/>
        </w:rPr>
        <w:t>重庆市红十字会医院</w:t>
      </w:r>
      <w:r>
        <w:rPr>
          <w:rFonts w:hint="eastAsia" w:ascii="宋体" w:hAnsi="宋体" w:cs="方正仿宋_GBK"/>
          <w:b/>
          <w:bCs/>
          <w:sz w:val="36"/>
          <w:szCs w:val="36"/>
          <w:lang w:val="en-US" w:eastAsia="zh-CN"/>
        </w:rPr>
        <w:t>（江北区人民医院）</w:t>
      </w:r>
      <w:r>
        <w:rPr>
          <w:rFonts w:hint="eastAsia" w:ascii="宋体" w:hAnsi="宋体" w:eastAsia="宋体" w:cs="方正仿宋_GBK"/>
          <w:b/>
          <w:bCs/>
          <w:sz w:val="36"/>
          <w:szCs w:val="36"/>
          <w:lang w:val="en-US" w:eastAsia="zh-CN"/>
        </w:rPr>
        <w:t>两江院区生物样本搬迁服务</w:t>
      </w:r>
    </w:p>
    <w:p w14:paraId="08BD4D1E">
      <w:pPr>
        <w:pageBreakBefore w:val="0"/>
        <w:wordWrap/>
        <w:overflowPunct/>
        <w:topLinePunct w:val="0"/>
        <w:bidi w:val="0"/>
        <w:spacing w:line="580" w:lineRule="exact"/>
        <w:jc w:val="both"/>
        <w:rPr>
          <w:rFonts w:hint="eastAsia" w:ascii="宋体" w:hAnsi="宋体" w:cs="方正仿宋_GBK"/>
          <w:b/>
          <w:bCs/>
          <w:sz w:val="36"/>
          <w:szCs w:val="36"/>
        </w:rPr>
      </w:pPr>
      <w:r>
        <w:rPr>
          <w:rFonts w:hint="eastAsia" w:ascii="宋体" w:hAnsi="宋体" w:cs="方正仿宋_GBK"/>
          <w:b/>
          <w:bCs/>
          <w:sz w:val="36"/>
          <w:szCs w:val="36"/>
        </w:rPr>
        <w:t>采购人：</w:t>
      </w:r>
      <w:r>
        <w:rPr>
          <w:rFonts w:hint="eastAsia" w:ascii="宋体" w:hAnsi="宋体" w:cs="方正仿宋_GBK"/>
          <w:b/>
          <w:bCs/>
          <w:sz w:val="36"/>
          <w:szCs w:val="36"/>
          <w:lang w:val="en-US" w:eastAsia="zh-CN"/>
        </w:rPr>
        <w:t>重庆市红十字会医院（江北区人民医院）</w:t>
      </w:r>
    </w:p>
    <w:p w14:paraId="2BEEA01F">
      <w:pPr>
        <w:pageBreakBefore w:val="0"/>
        <w:wordWrap/>
        <w:overflowPunct/>
        <w:topLinePunct w:val="0"/>
        <w:bidi w:val="0"/>
        <w:spacing w:line="580" w:lineRule="exact"/>
        <w:jc w:val="center"/>
        <w:outlineLvl w:val="0"/>
        <w:rPr>
          <w:rFonts w:hint="eastAsia" w:ascii="宋体" w:hAnsi="宋体" w:cs="方正仿宋_GBK"/>
          <w:b/>
          <w:bCs/>
          <w:sz w:val="44"/>
          <w:szCs w:val="28"/>
        </w:rPr>
      </w:pPr>
    </w:p>
    <w:p w14:paraId="37967154">
      <w:pPr>
        <w:pStyle w:val="22"/>
        <w:pageBreakBefore w:val="0"/>
        <w:wordWrap/>
        <w:overflowPunct/>
        <w:topLinePunct w:val="0"/>
        <w:bidi w:val="0"/>
        <w:spacing w:line="580" w:lineRule="exact"/>
        <w:rPr>
          <w:rFonts w:hint="eastAsia" w:ascii="宋体" w:hAnsi="宋体" w:cs="方正仿宋_GBK"/>
          <w:b/>
          <w:bCs/>
          <w:sz w:val="44"/>
          <w:szCs w:val="28"/>
        </w:rPr>
      </w:pPr>
    </w:p>
    <w:p w14:paraId="0876874C">
      <w:pPr>
        <w:pageBreakBefore w:val="0"/>
        <w:wordWrap/>
        <w:overflowPunct/>
        <w:topLinePunct w:val="0"/>
        <w:bidi w:val="0"/>
        <w:spacing w:line="580" w:lineRule="exact"/>
        <w:rPr>
          <w:rFonts w:hint="eastAsia" w:ascii="宋体" w:hAnsi="宋体" w:cs="方正仿宋_GBK"/>
          <w:b/>
          <w:bCs/>
          <w:sz w:val="44"/>
          <w:szCs w:val="28"/>
        </w:rPr>
      </w:pPr>
    </w:p>
    <w:p w14:paraId="7987CA93">
      <w:pPr>
        <w:pStyle w:val="22"/>
        <w:pageBreakBefore w:val="0"/>
        <w:wordWrap/>
        <w:overflowPunct/>
        <w:topLinePunct w:val="0"/>
        <w:bidi w:val="0"/>
        <w:spacing w:line="580" w:lineRule="exact"/>
        <w:rPr>
          <w:rFonts w:hint="eastAsia" w:ascii="宋体" w:hAnsi="宋体" w:cs="方正仿宋_GBK"/>
          <w:b/>
          <w:bCs/>
          <w:sz w:val="44"/>
          <w:szCs w:val="28"/>
        </w:rPr>
      </w:pPr>
    </w:p>
    <w:p w14:paraId="3F768CEB">
      <w:pPr>
        <w:pageBreakBefore w:val="0"/>
        <w:wordWrap/>
        <w:overflowPunct/>
        <w:topLinePunct w:val="0"/>
        <w:bidi w:val="0"/>
        <w:spacing w:line="580" w:lineRule="exact"/>
        <w:rPr>
          <w:rFonts w:hint="eastAsia" w:ascii="宋体" w:hAnsi="宋体" w:cs="方正仿宋_GBK"/>
          <w:b/>
          <w:bCs/>
          <w:sz w:val="44"/>
          <w:szCs w:val="28"/>
        </w:rPr>
      </w:pPr>
    </w:p>
    <w:p w14:paraId="0313A07C">
      <w:pPr>
        <w:pageBreakBefore w:val="0"/>
        <w:wordWrap/>
        <w:overflowPunct/>
        <w:topLinePunct w:val="0"/>
        <w:bidi w:val="0"/>
        <w:spacing w:line="580" w:lineRule="exact"/>
        <w:rPr>
          <w:rFonts w:hint="eastAsia"/>
        </w:rPr>
      </w:pPr>
    </w:p>
    <w:p w14:paraId="3B69E3C8">
      <w:pPr>
        <w:pageBreakBefore w:val="0"/>
        <w:wordWrap/>
        <w:overflowPunct/>
        <w:topLinePunct w:val="0"/>
        <w:bidi w:val="0"/>
        <w:spacing w:line="580" w:lineRule="exact"/>
        <w:jc w:val="center"/>
        <w:outlineLvl w:val="0"/>
        <w:rPr>
          <w:rFonts w:hint="eastAsia" w:ascii="宋体" w:hAnsi="宋体" w:cs="方正仿宋_GBK"/>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r>
        <w:rPr>
          <w:rFonts w:hint="eastAsia" w:ascii="宋体" w:hAnsi="宋体" w:cs="方正仿宋_GBK"/>
          <w:b/>
          <w:bCs/>
          <w:sz w:val="44"/>
          <w:szCs w:val="28"/>
        </w:rPr>
        <w:t>二〇二</w:t>
      </w:r>
      <w:r>
        <w:rPr>
          <w:rFonts w:hint="eastAsia" w:ascii="宋体" w:hAnsi="宋体" w:cs="方正仿宋_GBK"/>
          <w:b/>
          <w:bCs/>
          <w:sz w:val="44"/>
          <w:szCs w:val="28"/>
          <w:lang w:val="en-US" w:eastAsia="zh-CN"/>
        </w:rPr>
        <w:t>六</w:t>
      </w:r>
      <w:r>
        <w:rPr>
          <w:rFonts w:hint="eastAsia" w:ascii="宋体" w:hAnsi="宋体" w:cs="方正仿宋_GBK"/>
          <w:b/>
          <w:bCs/>
          <w:sz w:val="44"/>
          <w:szCs w:val="28"/>
        </w:rPr>
        <w:t>年</w:t>
      </w:r>
      <w:r>
        <w:rPr>
          <w:rFonts w:hint="eastAsia" w:ascii="宋体" w:hAnsi="宋体" w:cs="方正仿宋_GBK"/>
          <w:b/>
          <w:bCs/>
          <w:sz w:val="44"/>
          <w:szCs w:val="28"/>
          <w:lang w:val="en-US" w:eastAsia="zh-CN"/>
        </w:rPr>
        <w:t>一</w:t>
      </w:r>
      <w:r>
        <w:rPr>
          <w:rFonts w:hint="eastAsia" w:ascii="宋体" w:hAnsi="宋体" w:cs="方正仿宋_GBK"/>
          <w:b/>
          <w:bCs/>
          <w:sz w:val="44"/>
          <w:szCs w:val="28"/>
          <w:lang w:eastAsia="zh-CN"/>
        </w:rPr>
        <w:t>月</w:t>
      </w:r>
    </w:p>
    <w:p w14:paraId="147F4F57">
      <w:pPr>
        <w:pStyle w:val="4"/>
        <w:pageBreakBefore w:val="0"/>
        <w:wordWrap/>
        <w:overflowPunct/>
        <w:topLinePunct w:val="0"/>
        <w:bidi w:val="0"/>
        <w:spacing w:before="0" w:after="0" w:line="580" w:lineRule="exact"/>
        <w:jc w:val="center"/>
        <w:rPr>
          <w:rFonts w:hint="eastAsia" w:ascii="宋体" w:hAnsi="宋体" w:cs="宋体"/>
          <w:sz w:val="24"/>
          <w:szCs w:val="24"/>
        </w:rPr>
      </w:pPr>
      <w:r>
        <w:rPr>
          <w:rFonts w:hint="eastAsia" w:ascii="宋体" w:hAnsi="宋体"/>
          <w:sz w:val="44"/>
          <w:szCs w:val="44"/>
        </w:rPr>
        <w:t>询比采购</w:t>
      </w:r>
    </w:p>
    <w:p w14:paraId="71B39E6E">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一、询比采购内容</w:t>
      </w:r>
    </w:p>
    <w:tbl>
      <w:tblPr>
        <w:tblStyle w:val="59"/>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2092"/>
        <w:gridCol w:w="1557"/>
        <w:gridCol w:w="1231"/>
      </w:tblGrid>
      <w:tr w14:paraId="23EB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930" w:type="dxa"/>
            <w:tcBorders>
              <w:top w:val="single" w:color="auto" w:sz="4" w:space="0"/>
              <w:left w:val="single" w:color="auto" w:sz="4" w:space="0"/>
              <w:right w:val="single" w:color="auto" w:sz="4" w:space="0"/>
            </w:tcBorders>
            <w:vAlign w:val="center"/>
          </w:tcPr>
          <w:p w14:paraId="522EA2DD">
            <w:pPr>
              <w:pageBreakBefore w:val="0"/>
              <w:widowControl/>
              <w:wordWrap/>
              <w:overflowPunct/>
              <w:topLinePunct w:val="0"/>
              <w:bidi w:val="0"/>
              <w:spacing w:line="58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项目名称</w:t>
            </w:r>
          </w:p>
        </w:tc>
        <w:tc>
          <w:tcPr>
            <w:tcW w:w="2092" w:type="dxa"/>
            <w:tcBorders>
              <w:top w:val="single" w:color="auto" w:sz="4" w:space="0"/>
              <w:left w:val="single" w:color="auto" w:sz="4" w:space="0"/>
              <w:right w:val="single" w:color="auto" w:sz="4" w:space="0"/>
            </w:tcBorders>
            <w:vAlign w:val="center"/>
          </w:tcPr>
          <w:p w14:paraId="6775205A">
            <w:pPr>
              <w:pageBreakBefore w:val="0"/>
              <w:widowControl/>
              <w:wordWrap/>
              <w:overflowPunct/>
              <w:topLinePunct w:val="0"/>
              <w:bidi w:val="0"/>
              <w:spacing w:line="58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采购预算（元）</w:t>
            </w:r>
          </w:p>
        </w:tc>
        <w:tc>
          <w:tcPr>
            <w:tcW w:w="1557" w:type="dxa"/>
            <w:tcBorders>
              <w:top w:val="single" w:color="auto" w:sz="4" w:space="0"/>
              <w:left w:val="single" w:color="auto" w:sz="4" w:space="0"/>
              <w:right w:val="single" w:color="auto" w:sz="4" w:space="0"/>
            </w:tcBorders>
            <w:vAlign w:val="center"/>
          </w:tcPr>
          <w:p w14:paraId="22D95AE0">
            <w:pPr>
              <w:pageBreakBefore w:val="0"/>
              <w:wordWrap/>
              <w:overflowPunct/>
              <w:topLinePunct w:val="0"/>
              <w:bidi w:val="0"/>
              <w:spacing w:line="58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14:paraId="7D815E0C">
            <w:pPr>
              <w:pageBreakBefore w:val="0"/>
              <w:wordWrap/>
              <w:overflowPunct/>
              <w:topLinePunct w:val="0"/>
              <w:bidi w:val="0"/>
              <w:spacing w:line="58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备注</w:t>
            </w:r>
          </w:p>
        </w:tc>
      </w:tr>
      <w:tr w14:paraId="6C7E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930" w:type="dxa"/>
            <w:tcBorders>
              <w:top w:val="single" w:color="auto" w:sz="4" w:space="0"/>
              <w:left w:val="single" w:color="auto" w:sz="4" w:space="0"/>
              <w:right w:val="single" w:color="auto" w:sz="4" w:space="0"/>
            </w:tcBorders>
            <w:vAlign w:val="center"/>
          </w:tcPr>
          <w:p w14:paraId="61BB96C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重庆市红十字会医院（江北区人民医院）两江院区生物样本搬迁服务</w:t>
            </w:r>
          </w:p>
        </w:tc>
        <w:tc>
          <w:tcPr>
            <w:tcW w:w="2092" w:type="dxa"/>
            <w:tcBorders>
              <w:top w:val="single" w:color="auto" w:sz="4" w:space="0"/>
              <w:left w:val="single" w:color="auto" w:sz="4" w:space="0"/>
              <w:right w:val="single" w:color="auto" w:sz="4" w:space="0"/>
            </w:tcBorders>
            <w:vAlign w:val="center"/>
          </w:tcPr>
          <w:p w14:paraId="04D1742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10000</w:t>
            </w:r>
          </w:p>
        </w:tc>
        <w:tc>
          <w:tcPr>
            <w:tcW w:w="1557" w:type="dxa"/>
            <w:tcBorders>
              <w:top w:val="single" w:color="auto" w:sz="4" w:space="0"/>
              <w:left w:val="single" w:color="auto" w:sz="4" w:space="0"/>
              <w:right w:val="single" w:color="auto" w:sz="4" w:space="0"/>
            </w:tcBorders>
            <w:vAlign w:val="center"/>
          </w:tcPr>
          <w:p w14:paraId="19D085E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自有资金</w:t>
            </w:r>
          </w:p>
        </w:tc>
        <w:tc>
          <w:tcPr>
            <w:tcW w:w="1231" w:type="dxa"/>
            <w:tcBorders>
              <w:top w:val="single" w:color="auto" w:sz="4" w:space="0"/>
              <w:left w:val="single" w:color="auto" w:sz="4" w:space="0"/>
              <w:right w:val="single" w:color="auto" w:sz="4" w:space="0"/>
            </w:tcBorders>
            <w:vAlign w:val="center"/>
          </w:tcPr>
          <w:p w14:paraId="01B54C14">
            <w:pPr>
              <w:keepNext w:val="0"/>
              <w:keepLines w:val="0"/>
              <w:pageBreakBefore w:val="0"/>
              <w:widowControl/>
              <w:kinsoku w:val="0"/>
              <w:wordWrap/>
              <w:overflowPunct/>
              <w:topLinePunct w:val="0"/>
              <w:autoSpaceDE w:val="0"/>
              <w:autoSpaceDN w:val="0"/>
              <w:bidi w:val="0"/>
              <w:adjustRightInd w:val="0"/>
              <w:snapToGrid w:val="0"/>
              <w:spacing w:line="580" w:lineRule="exact"/>
              <w:ind w:firstLine="480" w:firstLineChars="200"/>
              <w:textAlignment w:val="baseline"/>
              <w:rPr>
                <w:rFonts w:hint="eastAsia" w:ascii="方正仿宋_GBK" w:hAnsi="方正仿宋_GBK" w:eastAsia="方正仿宋_GBK" w:cs="方正仿宋_GBK"/>
                <w:b w:val="0"/>
                <w:kern w:val="2"/>
                <w:sz w:val="24"/>
                <w:szCs w:val="24"/>
                <w:lang w:val="en-US" w:eastAsia="zh-CN" w:bidi="ar-SA"/>
              </w:rPr>
            </w:pPr>
          </w:p>
        </w:tc>
      </w:tr>
    </w:tbl>
    <w:p w14:paraId="5B13EC30">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二、询比资格条件</w:t>
      </w:r>
    </w:p>
    <w:p w14:paraId="390A6197">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一般资格条件</w:t>
      </w:r>
    </w:p>
    <w:p w14:paraId="29423C5E">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14:paraId="2976AB2A">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14:paraId="0AA6F881">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14:paraId="53C78DD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14:paraId="10513B63">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5、参加政府询价活动前三年内，在经营活动中没有重大违法记录；</w:t>
      </w:r>
    </w:p>
    <w:p w14:paraId="4DBD20EC">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14:paraId="7ABC9614">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特定资格条件</w:t>
      </w:r>
    </w:p>
    <w:p w14:paraId="426999C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具有独立法人资格，持有有效的营业执照（经营范围须包含“冷链运输”“生物样本运输”或同类相关项目）、税务登记证、组织机构代码证（或三证合一证书）。</w:t>
      </w:r>
    </w:p>
    <w:p w14:paraId="478C27BC">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近3年内（自招标公告发布之日起倒算）具有至少1项同类生物样本或零下60℃及以下低温冷链运输服务业绩，需提供合同复印件（加盖公章，合同需体现服务内容、温度要求等关键信息）。</w:t>
      </w:r>
    </w:p>
    <w:p w14:paraId="77D843B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具有良好的商业信誉和健全的财务会计制度，近3年内无重大违法违规记录，未被列入“国家企业信用信息公示系统”严重违法失信企业名单，提供书面承诺函（加盖公章）。</w:t>
      </w:r>
    </w:p>
    <w:p w14:paraId="3E3C9E0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拥有满足本项目需求的运输设备（干冰桶、专用货车、温度监控设备等），并提供设备检测合格证明或购置/租赁凭证复印件（加盖公章）。</w:t>
      </w:r>
    </w:p>
    <w:p w14:paraId="7BB43962">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本项目不接受联合体投标，不允许转包、违法分包，提供书面承诺函（加盖公章）。</w:t>
      </w:r>
    </w:p>
    <w:p w14:paraId="63C07EE9">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三、采购服务内容</w:t>
      </w:r>
    </w:p>
    <w:p w14:paraId="5466256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（一）项目概况：</w:t>
      </w:r>
    </w:p>
    <w:p w14:paraId="00B25992">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搬迁内容：本次需安全转运860盒生物样本，具体数量以搬迁时实际数量为准。所有样本须采用符合冷链标准的干冰桶包装运输，确保样本在转运全过程中不受损、不污染。</w:t>
      </w:r>
    </w:p>
    <w:p w14:paraId="74F264F4">
      <w:pPr>
        <w:pageBreakBefore w:val="0"/>
        <w:wordWrap/>
        <w:overflowPunct/>
        <w:topLinePunct w:val="0"/>
        <w:bidi w:val="0"/>
        <w:snapToGrid w:val="0"/>
        <w:spacing w:line="58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搬迁时间：采购人通知后，一天内完成搬迁工作。</w:t>
      </w:r>
    </w:p>
    <w:p w14:paraId="7F5243BE">
      <w:pPr>
        <w:pageBreakBefore w:val="0"/>
        <w:wordWrap/>
        <w:overflowPunct/>
        <w:topLinePunct w:val="0"/>
        <w:bidi w:val="0"/>
        <w:snapToGrid w:val="0"/>
        <w:spacing w:line="58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搬迁地点：重庆市红十字会医院（江北区人民医院）兰溪院区转运至两江院区。</w:t>
      </w:r>
    </w:p>
    <w:p w14:paraId="7ABEABB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（二）核心技术要求：</w:t>
      </w:r>
    </w:p>
    <w:p w14:paraId="09F747E8">
      <w:pPr>
        <w:pageBreakBefore w:val="0"/>
        <w:wordWrap/>
        <w:overflowPunct/>
        <w:topLinePunct w:val="0"/>
        <w:bidi w:val="0"/>
        <w:snapToGrid w:val="0"/>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★（1）温度控制</w:t>
      </w:r>
      <w:r>
        <w:rPr>
          <w:rFonts w:hint="eastAsia" w:ascii="仿宋_GB2312" w:hAnsi="仿宋_GB2312" w:eastAsia="仿宋_GB2312" w:cs="仿宋_GB2312"/>
          <w:sz w:val="32"/>
          <w:szCs w:val="32"/>
          <w:lang w:val="en-US" w:eastAsia="zh-CN"/>
        </w:rPr>
        <w:t>：转运全程温度须≤-60°C，且需配备有效温度监控设备，实现全程温度记录，记录数据需随样本同步移交招标单位。</w:t>
      </w:r>
    </w:p>
    <w:p w14:paraId="49F666C5">
      <w:pPr>
        <w:pageBreakBefore w:val="0"/>
        <w:wordWrap/>
        <w:overflowPunct/>
        <w:topLinePunct w:val="0"/>
        <w:bidi w:val="0"/>
        <w:snapToGrid w:val="0"/>
        <w:spacing w:line="58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auto"/>
          <w:sz w:val="32"/>
          <w:szCs w:val="32"/>
          <w:lang w:val="en-US" w:eastAsia="zh-CN"/>
        </w:rPr>
        <w:t>（2）交接管理：</w:t>
      </w:r>
      <w:r>
        <w:rPr>
          <w:rFonts w:hint="eastAsia" w:ascii="仿宋_GB2312" w:hAnsi="仿宋_GB2312" w:eastAsia="仿宋_GB2312" w:cs="仿宋_GB2312"/>
          <w:sz w:val="32"/>
          <w:szCs w:val="32"/>
          <w:lang w:val="en-US" w:eastAsia="zh-CN"/>
        </w:rPr>
        <w:t>样品转出及接收环节，须由双方专人共同核对样本数量、储存条件、样本种类等关键信息，核对无误后填写《样品转运交接表》（一式两份），双方签字确认后各执一份存档作</w:t>
      </w:r>
      <w:r>
        <w:rPr>
          <w:rFonts w:hint="eastAsia" w:ascii="仿宋_GB2312" w:hAnsi="仿宋_GB2312" w:eastAsia="仿宋_GB2312" w:cs="仿宋_GB2312"/>
          <w:sz w:val="32"/>
          <w:szCs w:val="32"/>
          <w:highlight w:val="none"/>
          <w:lang w:val="en-US" w:eastAsia="zh-CN"/>
        </w:rPr>
        <w:t>为验收依据。</w:t>
      </w:r>
    </w:p>
    <w:p w14:paraId="3BE1E125">
      <w:pPr>
        <w:pageBreakBefore w:val="0"/>
        <w:wordWrap/>
        <w:overflowPunct/>
        <w:topLinePunct w:val="0"/>
        <w:bidi w:val="0"/>
        <w:snapToGrid w:val="0"/>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★（3）干冰桶：</w:t>
      </w:r>
      <w:r>
        <w:rPr>
          <w:rFonts w:hint="eastAsia" w:ascii="仿宋_GB2312" w:hAnsi="仿宋_GB2312" w:eastAsia="仿宋_GB2312" w:cs="仿宋_GB2312"/>
          <w:sz w:val="32"/>
          <w:szCs w:val="32"/>
          <w:lang w:val="en-US" w:eastAsia="zh-CN"/>
        </w:rPr>
        <w:t>需提供足够数量的合格干冰桶，确保总装载能力不低于860盒生物样本（单桶装载量需明确说明，且实际装载时不得超过额定装载量）；干冰桶需密封性能良好、保温效果达标，能持续维持≤-60°C的低温环境至转运完成；每个干冰桶必须配备1个精度≤±1°C的温度计，支持实时温度显示及全程数据记录，数据可导出为书面或电子文档。</w:t>
      </w:r>
    </w:p>
    <w:p w14:paraId="58D070C2">
      <w:pPr>
        <w:pageBreakBefore w:val="0"/>
        <w:wordWrap/>
        <w:overflowPunct/>
        <w:topLinePunct w:val="0"/>
        <w:bidi w:val="0"/>
        <w:snapToGrid w:val="0"/>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★（4）运输车辆：</w:t>
      </w:r>
      <w:r>
        <w:rPr>
          <w:rFonts w:hint="eastAsia" w:ascii="仿宋_GB2312" w:hAnsi="仿宋_GB2312" w:eastAsia="仿宋_GB2312" w:cs="仿宋_GB2312"/>
          <w:sz w:val="32"/>
          <w:szCs w:val="32"/>
          <w:lang w:val="en-US" w:eastAsia="zh-CN"/>
        </w:rPr>
        <w:t>需单独安排1台车况良好、整洁无异味的货车，车辆需配备货物固定装置（如防滑垫、绑带等），防止干冰桶在运输过程中晃动、倾倒；车辆需定期维护保养，提供近6个月内的车辆检测报告复印件（加盖公章）。</w:t>
      </w:r>
    </w:p>
    <w:p w14:paraId="3273C40C">
      <w:pPr>
        <w:pageBreakBefore w:val="0"/>
        <w:wordWrap/>
        <w:overflowPunct/>
        <w:topLinePunct w:val="0"/>
        <w:bidi w:val="0"/>
        <w:snapToGrid w:val="0"/>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★（5）干冰供应：</w:t>
      </w:r>
      <w:r>
        <w:rPr>
          <w:rFonts w:hint="eastAsia" w:ascii="仿宋_GB2312" w:hAnsi="仿宋_GB2312" w:eastAsia="仿宋_GB2312" w:cs="仿宋_GB2312"/>
          <w:sz w:val="32"/>
          <w:szCs w:val="32"/>
          <w:lang w:val="en-US" w:eastAsia="zh-CN"/>
        </w:rPr>
        <w:t>需根据转运时长及环境温度，配备足量干冰，确保转运全程干冰不耗尽，温度不超标；干冰需符合食品级或工业级优质标准，无杂质、无异味。</w:t>
      </w:r>
    </w:p>
    <w:p w14:paraId="2BEC9A6F">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★（6）包装：</w:t>
      </w:r>
      <w:r>
        <w:rPr>
          <w:rFonts w:hint="eastAsia" w:ascii="仿宋_GB2312" w:hAnsi="仿宋_GB2312" w:eastAsia="仿宋_GB2312" w:cs="仿宋_GB2312"/>
          <w:sz w:val="32"/>
          <w:szCs w:val="32"/>
          <w:highlight w:val="none"/>
          <w:lang w:val="en-US" w:eastAsia="zh-CN"/>
        </w:rPr>
        <w:t>提供所有搬迁所需的包装材料，对所有搬迁物资进行必要的包装保护，确保在搬运过程中不会因为未包装而造成破损或刮擦，包装外需张贴物品标识单（供应商提供）。包装材料应选用环保可回收材料，包括但不限于使用弹性材料、防震材料、膜材料、纸箱、各类包装带、胶带、珍珠棉、气泡膜等在搬运过程中要对设施设备采取合理防护措施；搬迁项目作业期间应保证包装材料的干燥，且在运输过程中做好防水处理工作；包装箱应与搬运物资的尺寸相匹配。</w:t>
      </w:r>
    </w:p>
    <w:p w14:paraId="12EFF88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（三）服务标准及报价要求：</w:t>
      </w:r>
    </w:p>
    <w:p w14:paraId="03E25072">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物资送达指定位置后，核对无误后填写《样品转运交接表》，双方签字确认后，作为验收依据。</w:t>
      </w:r>
      <w:r>
        <w:rPr>
          <w:rFonts w:hint="eastAsia" w:ascii="仿宋_GB2312" w:hAnsi="仿宋_GB2312" w:eastAsia="仿宋_GB2312" w:cs="仿宋_GB2312"/>
          <w:sz w:val="32"/>
          <w:szCs w:val="32"/>
          <w:lang w:val="en-US" w:eastAsia="zh-CN"/>
        </w:rPr>
        <w:t>如有损坏或缺失，立即启动赔偿或补换流程；物品摆放整齐、有序，无丢失、无破损、无脏污。</w:t>
      </w:r>
    </w:p>
    <w:p w14:paraId="09920656">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买服务金额及说明：本次报价须为人民币报价（包干价），报价保留小数点后两位，最高限价不超过10000元；报价包括完成本项目所需的所有费用，包含但不限于搬运期间所需的人工费、食宿费、交通费、运输费、装卸费、拆卸费、安装费、连接费、调试费、安全防护费、维护维修费、打包人工及包装材料费、保险费、杂费、管理费、税费、服务费、车辆使用费、燃油费、过路过桥费、装车费、卸车费、配件费、辅材费、包装费、利润、税金、因搬运/拆卸产生的各种垃圾（含建筑垃圾）和各种风险等全部费用。</w:t>
      </w:r>
    </w:p>
    <w:p w14:paraId="79687262">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四、服务期</w:t>
      </w:r>
    </w:p>
    <w:p w14:paraId="7D263605">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供应商应在接到采购人通知后，时限一天内完成搬运，确保医院日常工作中断最小化。</w:t>
      </w:r>
    </w:p>
    <w:p w14:paraId="384A4A4F">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五、合同签订及付款方式：</w:t>
      </w:r>
    </w:p>
    <w:p w14:paraId="5A14022A">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1.合同中须明确服务内容、服务时效、费用及下述违约责任等具体事项。</w:t>
      </w:r>
    </w:p>
    <w:p w14:paraId="74F65498">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2.项目全部服务完成并经甲方最终验收合格后，甲方依据财务报销制度及流程支付合同全款。</w:t>
      </w:r>
    </w:p>
    <w:p w14:paraId="14C8C15C">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六、违约责任：</w:t>
      </w:r>
    </w:p>
    <w:p w14:paraId="5D9010E3">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1.若成交供应商在服务过程中造成甲方财物损坏或灭失，应按照损坏财物的同期市场价值进行照价赔偿；对科室造成的运行影响承</w:t>
      </w:r>
      <w:r>
        <w:rPr>
          <w:rFonts w:hint="eastAsia" w:ascii="仿宋_GB2312" w:hAnsi="仿宋_GB2312" w:eastAsia="仿宋_GB2312" w:cs="仿宋_GB2312"/>
          <w:color w:val="auto"/>
          <w:sz w:val="32"/>
          <w:szCs w:val="32"/>
          <w:lang w:val="en-US" w:eastAsia="zh-CN"/>
        </w:rPr>
        <w:t>担相应责任及赔偿。</w:t>
      </w:r>
    </w:p>
    <w:p w14:paraId="43726414">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2.搬运时间如超过24小时，延迟一小时扣除搬运服务费500元，以此类推。</w:t>
      </w:r>
    </w:p>
    <w:p w14:paraId="305B5D18">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3.搬运期间如供应商未响应招标文件内容，包括但不限于搬运质量、响应时间、响应地点等要求，发现一次扣除500元，超过三次甲方有权取消成交供应商的中标资格，并拒绝支付所有服务费。</w:t>
      </w:r>
    </w:p>
    <w:p w14:paraId="0CE27DA6">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七、联系方式</w:t>
      </w:r>
    </w:p>
    <w:p w14:paraId="29530224">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采购人：重庆市红十字会医院（江北区人民医院）</w:t>
      </w:r>
    </w:p>
    <w:p w14:paraId="194216E3">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联系人：吴老师</w:t>
      </w:r>
    </w:p>
    <w:p w14:paraId="692F53B9">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电话：023-88519086</w:t>
      </w:r>
    </w:p>
    <w:p w14:paraId="121D897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地址：重庆市江北区华新街嘉陵一村一号</w:t>
      </w:r>
    </w:p>
    <w:p w14:paraId="28F5D72F">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八、评选方法</w:t>
      </w:r>
    </w:p>
    <w:p w14:paraId="2CCC237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最低价评审法。</w:t>
      </w:r>
    </w:p>
    <w:p w14:paraId="37337F1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采购人在符合审查的供应商中，手动确认报价最低的成为成交供应商；若出现报价相同，则由报价时间在前的供应商中标；若出现报价时间也相同的情况则由采购人随机选取的方式确定供应商。</w:t>
      </w:r>
    </w:p>
    <w:p w14:paraId="0E7647BB">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九、其他</w:t>
      </w:r>
    </w:p>
    <w:p w14:paraId="56EB25E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1.供应商必须对以上条款和服务承诺明确列出，承诺内容必须达到要求。</w:t>
      </w:r>
    </w:p>
    <w:p w14:paraId="04B75C06">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2.其他未尽事宜由供需双方在采购合同中详细约定。</w:t>
      </w:r>
    </w:p>
    <w:p w14:paraId="289363ED">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十、供应商提交响应文件</w:t>
      </w:r>
    </w:p>
    <w:p w14:paraId="14EC7221">
      <w:pPr>
        <w:pStyle w:val="254"/>
        <w:pageBreakBefore w:val="0"/>
        <w:widowControl w:val="0"/>
        <w:kinsoku/>
        <w:wordWrap/>
        <w:overflowPunct/>
        <w:topLinePunct w:val="0"/>
        <w:autoSpaceDE/>
        <w:autoSpaceDN/>
        <w:bidi w:val="0"/>
        <w:spacing w:line="5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采购文件的获取：凡有意参加比选的供应商，请在重庆市红十字会医院（江北区人民医院）官网https://www.cqshszhyy.cn/下载采购文件、澄清等报价前公布的所有项目资料，无论供应商下载或领取与否，均视为已知晓所有实质性要求内容。</w:t>
      </w:r>
    </w:p>
    <w:p w14:paraId="7BEEE9EA">
      <w:pPr>
        <w:pStyle w:val="254"/>
        <w:pageBreakBefore w:val="0"/>
        <w:widowControl w:val="0"/>
        <w:kinsoku/>
        <w:wordWrap/>
        <w:overflowPunct/>
        <w:topLinePunct w:val="0"/>
        <w:autoSpaceDE/>
        <w:autoSpaceDN/>
        <w:bidi w:val="0"/>
        <w:spacing w:line="5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采购文件公告期限：自采购公告发布之日起三个工作日。</w:t>
      </w:r>
    </w:p>
    <w:p w14:paraId="74EC58E6">
      <w:pPr>
        <w:pStyle w:val="254"/>
        <w:pageBreakBefore w:val="0"/>
        <w:widowControl w:val="0"/>
        <w:kinsoku/>
        <w:wordWrap/>
        <w:overflowPunct/>
        <w:topLinePunct w:val="0"/>
        <w:autoSpaceDE/>
        <w:autoSpaceDN/>
        <w:bidi w:val="0"/>
        <w:spacing w:line="5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采购文件提供期限及售价：</w:t>
      </w:r>
    </w:p>
    <w:p w14:paraId="54E1C7EE">
      <w:pPr>
        <w:pStyle w:val="254"/>
        <w:pageBreakBefore w:val="0"/>
        <w:widowControl w:val="0"/>
        <w:kinsoku/>
        <w:wordWrap/>
        <w:overflowPunct/>
        <w:topLinePunct w:val="0"/>
        <w:autoSpaceDE/>
        <w:autoSpaceDN/>
        <w:bidi w:val="0"/>
        <w:spacing w:line="5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采购文件提供期限：同采购文件公告期限。</w:t>
      </w:r>
    </w:p>
    <w:p w14:paraId="294B4C27">
      <w:pPr>
        <w:pStyle w:val="254"/>
        <w:pageBreakBefore w:val="0"/>
        <w:widowControl w:val="0"/>
        <w:kinsoku/>
        <w:wordWrap/>
        <w:overflowPunct/>
        <w:topLinePunct w:val="0"/>
        <w:autoSpaceDE/>
        <w:autoSpaceDN/>
        <w:bidi w:val="0"/>
        <w:spacing w:line="5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采购文件售价：人民币0.00元/包。</w:t>
      </w:r>
    </w:p>
    <w:p w14:paraId="24839C16">
      <w:pPr>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4.递交响应文件开始及截止时间：2026年2月10 日 北京时间14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14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0</w:t>
      </w:r>
    </w:p>
    <w:p w14:paraId="783B5A3B">
      <w:pPr>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5.比选开始时间：2026年2月10 日 北京时间14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0</w:t>
      </w:r>
    </w:p>
    <w:p w14:paraId="6784C47A">
      <w:pPr>
        <w:pageBreakBefore w:val="0"/>
        <w:widowControl w:val="0"/>
        <w:kinsoku/>
        <w:wordWrap/>
        <w:overflowPunct/>
        <w:topLinePunct w:val="0"/>
        <w:autoSpaceDE/>
        <w:autoSpaceDN/>
        <w:bidi w:val="0"/>
        <w:spacing w:line="5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仿宋_GB2312" w:hAnsi="仿宋_GB2312" w:eastAsia="仿宋_GB2312" w:cs="仿宋_GB2312"/>
          <w:kern w:val="2"/>
          <w:sz w:val="32"/>
          <w:szCs w:val="32"/>
          <w:lang w:val="en-US" w:eastAsia="zh-CN" w:bidi="ar-SA"/>
        </w:rPr>
        <w:t>（六）递交响应文件及比选地点：重庆市江北区嘉陵一村1号重庆市红十字会医院（江北区人民医院）2号楼1层眼科会议室</w:t>
      </w:r>
    </w:p>
    <w:p w14:paraId="4100B116">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6.供应商制作的响应文件，须按照要求制作，规定签字、盖章的地方必须按其规定签字、盖章，未按要求制作响应文件的进行废标处理。</w:t>
      </w:r>
    </w:p>
    <w:p w14:paraId="3D9CBBF9">
      <w:pPr>
        <w:pageBreakBefore w:val="0"/>
        <w:wordWrap/>
        <w:overflowPunct/>
        <w:topLinePunct w:val="0"/>
        <w:bidi w:val="0"/>
        <w:spacing w:line="580" w:lineRule="exact"/>
        <w:jc w:val="left"/>
        <w:rPr>
          <w:rFonts w:hint="eastAsia" w:ascii="方正仿宋_GBK" w:hAnsi="方正仿宋_GBK" w:eastAsia="方正仿宋_GBK" w:cs="方正仿宋_GBK"/>
          <w:sz w:val="24"/>
          <w:szCs w:val="24"/>
        </w:rPr>
      </w:pPr>
    </w:p>
    <w:p w14:paraId="7819955F">
      <w:pPr>
        <w:pageBreakBefore w:val="0"/>
        <w:wordWrap/>
        <w:overflowPunct/>
        <w:topLinePunct w:val="0"/>
        <w:bidi w:val="0"/>
        <w:spacing w:line="580" w:lineRule="exact"/>
      </w:pPr>
    </w:p>
    <w:p w14:paraId="41F8F99B">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48D3A4D3">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7134CED5">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463F3573">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015E3AAC">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1E045C3C">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07CC5FB6">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42C74F2B">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2F7AB389">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5F2D47B3">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2B217419">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0E2D2DE3">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16980C08">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3A1518A5">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3A322AB4">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58F68662">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37667D0F">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3EEE7901">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79881B41">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p>
    <w:p w14:paraId="3CD188B3">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供应商编制响应文件要求</w:t>
      </w:r>
    </w:p>
    <w:p w14:paraId="20C633FE">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一、报价</w:t>
      </w:r>
    </w:p>
    <w:p w14:paraId="29F522D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（一）报价函</w:t>
      </w:r>
    </w:p>
    <w:p w14:paraId="269A4F21">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报价函</w:t>
      </w:r>
    </w:p>
    <w:p w14:paraId="6E3A4531">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（采购人名称）：</w:t>
      </w:r>
    </w:p>
    <w:p w14:paraId="5890AED4">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我方收到____________________________（项目名称）的询比采购文件，经详细研究，决定参加该项目的询比。</w:t>
      </w:r>
    </w:p>
    <w:p w14:paraId="358E7A88">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1、愿意按照询比采购文件中的一切要求，提供本项目的技术服务，报价为人民币大写：  元整；人民币小写：  元。</w:t>
      </w:r>
    </w:p>
    <w:p w14:paraId="19543CD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2、我方现提交的响应文件为：响应文件电子文档壹份。</w:t>
      </w:r>
    </w:p>
    <w:p w14:paraId="44D166C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3、我方承诺：本次询比的有效期为90天。</w:t>
      </w:r>
    </w:p>
    <w:p w14:paraId="16F9747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4、我方完全理解和接受贵方询比采购文件的一切规定和要求及评审办法。</w:t>
      </w:r>
    </w:p>
    <w:p w14:paraId="3600F1E3">
      <w:pPr>
        <w:pageBreakBefore w:val="0"/>
        <w:wordWrap/>
        <w:overflowPunct/>
        <w:topLinePunct w:val="0"/>
        <w:bidi w:val="0"/>
        <w:snapToGrid w:val="0"/>
        <w:spacing w:line="580" w:lineRule="exact"/>
        <w:ind w:firstLine="640" w:firstLineChars="200"/>
        <w:rPr>
          <w:rFonts w:ascii="宋体" w:hAnsi="宋体" w:cs="宋体"/>
          <w:sz w:val="24"/>
          <w:szCs w:val="24"/>
        </w:rPr>
      </w:pPr>
      <w:r>
        <w:rPr>
          <w:rFonts w:hint="eastAsia" w:ascii="仿宋_GB2312" w:hAnsi="仿宋_GB2312" w:eastAsia="仿宋_GB2312" w:cs="仿宋_GB2312"/>
          <w:sz w:val="32"/>
          <w:szCs w:val="32"/>
          <w:lang w:val="en-US" w:eastAsia="zh-CN"/>
        </w:rPr>
        <w:t>5、在整个询比采购过程中，我方若有违规行为，接受按照重庆市政府采购·云平台规定给予惩罚。</w:t>
      </w:r>
    </w:p>
    <w:p w14:paraId="5E58F9FE">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6、我方若中选，将按照询比结果签订合同，并且严格履行合同义务。本承诺函将成为合同不可分割的一部分，与合同具有同等的法律效力。</w:t>
      </w:r>
    </w:p>
    <w:p w14:paraId="21031F81">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7、我方理解，最低报价不是成交的唯一条件。</w:t>
      </w:r>
    </w:p>
    <w:p w14:paraId="7937A717">
      <w:pPr>
        <w:pageBreakBefore w:val="0"/>
        <w:tabs>
          <w:tab w:val="left" w:pos="6300"/>
        </w:tabs>
        <w:wordWrap/>
        <w:overflowPunct/>
        <w:topLinePunct w:val="0"/>
        <w:bidi w:val="0"/>
        <w:snapToGrid w:val="0"/>
        <w:spacing w:line="580" w:lineRule="exact"/>
        <w:ind w:firstLine="570"/>
        <w:rPr>
          <w:rFonts w:ascii="宋体" w:hAnsi="宋体" w:cs="宋体"/>
          <w:sz w:val="24"/>
          <w:szCs w:val="24"/>
        </w:rPr>
      </w:pPr>
    </w:p>
    <w:p w14:paraId="7F799A23">
      <w:pPr>
        <w:pageBreakBefore w:val="0"/>
        <w:tabs>
          <w:tab w:val="left" w:pos="6300"/>
        </w:tabs>
        <w:wordWrap/>
        <w:overflowPunct/>
        <w:topLinePunct w:val="0"/>
        <w:bidi w:val="0"/>
        <w:snapToGrid w:val="0"/>
        <w:spacing w:line="580" w:lineRule="exact"/>
        <w:ind w:firstLine="570"/>
        <w:rPr>
          <w:rFonts w:ascii="宋体" w:hAnsi="宋体" w:cs="宋体"/>
          <w:sz w:val="24"/>
          <w:szCs w:val="24"/>
        </w:rPr>
      </w:pPr>
    </w:p>
    <w:p w14:paraId="13B23F87">
      <w:pPr>
        <w:pageBreakBefore w:val="0"/>
        <w:tabs>
          <w:tab w:val="left" w:pos="6300"/>
        </w:tabs>
        <w:wordWrap/>
        <w:overflowPunct/>
        <w:topLinePunct w:val="0"/>
        <w:bidi w:val="0"/>
        <w:snapToGrid w:val="0"/>
        <w:spacing w:line="580" w:lineRule="exact"/>
        <w:ind w:firstLine="570"/>
        <w:rPr>
          <w:rFonts w:ascii="宋体" w:hAnsi="宋体" w:cs="宋体"/>
          <w:sz w:val="24"/>
          <w:szCs w:val="24"/>
        </w:rPr>
      </w:pPr>
    </w:p>
    <w:p w14:paraId="06022747">
      <w:pPr>
        <w:pageBreakBefore w:val="0"/>
        <w:wordWrap/>
        <w:overflowPunct/>
        <w:topLinePunct w:val="0"/>
        <w:bidi w:val="0"/>
        <w:snapToGrid w:val="0"/>
        <w:spacing w:line="5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供应商名称（公章）：</w:t>
      </w:r>
    </w:p>
    <w:p w14:paraId="4633BE2A">
      <w:pPr>
        <w:pageBreakBefore w:val="0"/>
        <w:wordWrap/>
        <w:overflowPunct/>
        <w:topLinePunct w:val="0"/>
        <w:bidi w:val="0"/>
        <w:snapToGrid w:val="0"/>
        <w:spacing w:line="580" w:lineRule="exact"/>
        <w:ind w:firstLine="640" w:firstLineChars="200"/>
        <w:jc w:val="right"/>
        <w:rPr>
          <w:rFonts w:hint="default" w:ascii="仿宋_GB2312" w:hAnsi="仿宋_GB2312" w:eastAsia="仿宋_GB2312" w:cs="仿宋_GB2312"/>
          <w:sz w:val="32"/>
          <w:szCs w:val="32"/>
          <w:lang w:val="en-US" w:eastAsia="zh-CN"/>
        </w:rPr>
        <w:sectPr>
          <w:headerReference r:id="rId9" w:type="default"/>
          <w:footerReference r:id="rId10" w:type="default"/>
          <w:pgSz w:w="11907" w:h="16840"/>
          <w:pgMar w:top="1134" w:right="1191" w:bottom="1134" w:left="1304" w:header="851" w:footer="992" w:gutter="0"/>
          <w:pgNumType w:fmt="numberInDash" w:start="1"/>
          <w:cols w:space="720" w:num="1"/>
          <w:docGrid w:linePitch="380" w:charSpace="-5735"/>
        </w:sectPr>
      </w:pPr>
      <w:r>
        <w:rPr>
          <w:rFonts w:hint="eastAsia" w:ascii="仿宋_GB2312" w:hAnsi="仿宋_GB2312" w:eastAsia="仿宋_GB2312" w:cs="仿宋_GB2312"/>
          <w:sz w:val="32"/>
          <w:szCs w:val="32"/>
          <w:lang w:val="en-US" w:eastAsia="zh-CN"/>
        </w:rPr>
        <w:t>年  月  日</w:t>
      </w:r>
    </w:p>
    <w:p w14:paraId="4C133C8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（二）明细报价表</w:t>
      </w:r>
    </w:p>
    <w:p w14:paraId="007E206C">
      <w:pPr>
        <w:pageBreakBefore w:val="0"/>
        <w:wordWrap/>
        <w:overflowPunct/>
        <w:topLinePunct w:val="0"/>
        <w:bidi w:val="0"/>
        <w:snapToGrid w:val="0"/>
        <w:spacing w:line="580" w:lineRule="exact"/>
        <w:ind w:firstLine="562" w:firstLineChars="200"/>
        <w:rPr>
          <w:rFonts w:hint="eastAsia" w:ascii="仿宋_GB2312" w:hAnsi="仿宋_GB2312" w:eastAsia="仿宋_GB2312" w:cs="仿宋_GB2312"/>
          <w:sz w:val="32"/>
          <w:szCs w:val="32"/>
          <w:lang w:val="en-US" w:eastAsia="zh-CN"/>
        </w:rPr>
      </w:pPr>
      <w:r>
        <w:rPr>
          <w:rFonts w:hint="eastAsia" w:ascii="宋体" w:hAnsi="宋体" w:cs="宋体"/>
          <w:b/>
          <w:color w:val="auto"/>
          <w:szCs w:val="28"/>
        </w:rPr>
        <w:tab/>
      </w:r>
      <w:r>
        <w:rPr>
          <w:rFonts w:hint="eastAsia" w:ascii="宋体" w:hAnsi="宋体" w:cs="宋体"/>
          <w:b/>
          <w:color w:val="auto"/>
          <w:szCs w:val="28"/>
        </w:rPr>
        <w:tab/>
      </w:r>
      <w:r>
        <w:rPr>
          <w:rFonts w:hint="eastAsia" w:ascii="仿宋_GB2312" w:hAnsi="仿宋_GB2312" w:eastAsia="仿宋_GB2312" w:cs="仿宋_GB2312"/>
          <w:sz w:val="32"/>
          <w:szCs w:val="32"/>
          <w:lang w:val="en-US" w:eastAsia="zh-CN"/>
        </w:rPr>
        <w:t>明细报价表</w:t>
      </w:r>
    </w:p>
    <w:tbl>
      <w:tblPr>
        <w:tblStyle w:val="5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2163"/>
        <w:gridCol w:w="2163"/>
        <w:gridCol w:w="1239"/>
        <w:gridCol w:w="1239"/>
        <w:gridCol w:w="1242"/>
      </w:tblGrid>
      <w:tr w14:paraId="0FE8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7" w:type="dxa"/>
            <w:vAlign w:val="center"/>
          </w:tcPr>
          <w:p w14:paraId="081CB89D">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序号</w:t>
            </w:r>
          </w:p>
        </w:tc>
        <w:tc>
          <w:tcPr>
            <w:tcW w:w="2163" w:type="dxa"/>
            <w:vAlign w:val="center"/>
          </w:tcPr>
          <w:p w14:paraId="1547176C">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名称</w:t>
            </w:r>
          </w:p>
        </w:tc>
        <w:tc>
          <w:tcPr>
            <w:tcW w:w="2163" w:type="dxa"/>
            <w:vAlign w:val="center"/>
          </w:tcPr>
          <w:p w14:paraId="4C162090">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相关信息</w:t>
            </w:r>
          </w:p>
        </w:tc>
        <w:tc>
          <w:tcPr>
            <w:tcW w:w="1239" w:type="dxa"/>
            <w:vAlign w:val="center"/>
          </w:tcPr>
          <w:p w14:paraId="71C1E70C">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数量</w:t>
            </w:r>
          </w:p>
        </w:tc>
        <w:tc>
          <w:tcPr>
            <w:tcW w:w="1239" w:type="dxa"/>
            <w:vAlign w:val="center"/>
          </w:tcPr>
          <w:p w14:paraId="431E5DF1">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单价</w:t>
            </w:r>
          </w:p>
        </w:tc>
        <w:tc>
          <w:tcPr>
            <w:tcW w:w="1242" w:type="dxa"/>
            <w:vAlign w:val="center"/>
          </w:tcPr>
          <w:p w14:paraId="3FB4F315">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合计</w:t>
            </w:r>
          </w:p>
        </w:tc>
      </w:tr>
      <w:tr w14:paraId="0983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2ED91DDD">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163" w:type="dxa"/>
            <w:vAlign w:val="center"/>
          </w:tcPr>
          <w:p w14:paraId="6060AAF0">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07BD72AB">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60F6B381">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525E3FF5">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1BBA2681">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34C3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2CAC2A80">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163" w:type="dxa"/>
            <w:vAlign w:val="center"/>
          </w:tcPr>
          <w:p w14:paraId="46C01A36">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05011D3D">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5DEE5078">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5E8310E6">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07C73D0F">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7EF0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3CC0DE86">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163" w:type="dxa"/>
            <w:vAlign w:val="center"/>
          </w:tcPr>
          <w:p w14:paraId="248E641B">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13147A78">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69A28172">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3B0AB2AE">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0CA0B650">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782F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027C3EA2">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163" w:type="dxa"/>
            <w:vAlign w:val="center"/>
          </w:tcPr>
          <w:p w14:paraId="3042717F">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4E38294F">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68EB74F8">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3BA34B0C">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6EDAE7B5">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48F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3BE6216D">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163" w:type="dxa"/>
            <w:vAlign w:val="center"/>
          </w:tcPr>
          <w:p w14:paraId="051F7E07">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5FC86C3B">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0C9D3CDF">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054F4349">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0F829694">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290F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4F19D334">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2163" w:type="dxa"/>
            <w:vAlign w:val="center"/>
          </w:tcPr>
          <w:p w14:paraId="5203AF95">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1A355755">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028589E8">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761F5FB1">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6E32556A">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384B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32222DB1">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2163" w:type="dxa"/>
            <w:vAlign w:val="center"/>
          </w:tcPr>
          <w:p w14:paraId="0DD81817">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p>
        </w:tc>
        <w:tc>
          <w:tcPr>
            <w:tcW w:w="2163" w:type="dxa"/>
            <w:vAlign w:val="center"/>
          </w:tcPr>
          <w:p w14:paraId="57DF8444">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12D95A93">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09A7674B">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3B181B22">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2EB7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30DF2809">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2163" w:type="dxa"/>
            <w:vAlign w:val="center"/>
          </w:tcPr>
          <w:p w14:paraId="67547BF5">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人工费</w:t>
            </w:r>
          </w:p>
        </w:tc>
        <w:tc>
          <w:tcPr>
            <w:tcW w:w="2163" w:type="dxa"/>
            <w:vAlign w:val="center"/>
          </w:tcPr>
          <w:p w14:paraId="61F2E974">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5486AB14">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39" w:type="dxa"/>
            <w:vAlign w:val="center"/>
          </w:tcPr>
          <w:p w14:paraId="455EBE22">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1455038E">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2CB0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538B77D6">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2163" w:type="dxa"/>
            <w:vAlign w:val="center"/>
          </w:tcPr>
          <w:p w14:paraId="7012B581">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各种税费</w:t>
            </w:r>
          </w:p>
        </w:tc>
        <w:tc>
          <w:tcPr>
            <w:tcW w:w="2163" w:type="dxa"/>
            <w:vAlign w:val="center"/>
          </w:tcPr>
          <w:p w14:paraId="7F6CEC6F">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143C9157">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39" w:type="dxa"/>
            <w:vAlign w:val="center"/>
          </w:tcPr>
          <w:p w14:paraId="1D3AAA49">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286031FB">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041B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7F089C7C">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163" w:type="dxa"/>
            <w:vAlign w:val="center"/>
          </w:tcPr>
          <w:p w14:paraId="2E7FD42F">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其他费用</w:t>
            </w:r>
          </w:p>
        </w:tc>
        <w:tc>
          <w:tcPr>
            <w:tcW w:w="2163" w:type="dxa"/>
            <w:vAlign w:val="center"/>
          </w:tcPr>
          <w:p w14:paraId="096B231C">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05681CB0">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39" w:type="dxa"/>
            <w:vAlign w:val="center"/>
          </w:tcPr>
          <w:p w14:paraId="1396A4C8">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57EB25D0">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45B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6D8C1DA4">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2163" w:type="dxa"/>
            <w:vAlign w:val="center"/>
          </w:tcPr>
          <w:p w14:paraId="4012F096">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2163" w:type="dxa"/>
            <w:vAlign w:val="center"/>
          </w:tcPr>
          <w:p w14:paraId="0606220D">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c>
          <w:tcPr>
            <w:tcW w:w="1239" w:type="dxa"/>
            <w:vAlign w:val="center"/>
          </w:tcPr>
          <w:p w14:paraId="4ABFA712">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39" w:type="dxa"/>
            <w:vAlign w:val="center"/>
          </w:tcPr>
          <w:p w14:paraId="46893333">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c>
          <w:tcPr>
            <w:tcW w:w="1242" w:type="dxa"/>
            <w:vAlign w:val="center"/>
          </w:tcPr>
          <w:p w14:paraId="514F8F54">
            <w:pPr>
              <w:pageBreakBefore w:val="0"/>
              <w:wordWrap/>
              <w:overflowPunct/>
              <w:topLinePunct w:val="0"/>
              <w:bidi w:val="0"/>
              <w:snapToGrid w:val="0"/>
              <w:spacing w:line="240" w:lineRule="auto"/>
              <w:ind w:left="0" w:leftChars="0" w:right="0" w:rightChars="0" w:firstLine="0" w:firstLineChars="0"/>
              <w:jc w:val="right"/>
              <w:rPr>
                <w:rFonts w:hint="eastAsia" w:ascii="仿宋_GB2312" w:hAnsi="仿宋_GB2312" w:eastAsia="仿宋_GB2312" w:cs="仿宋_GB2312"/>
                <w:sz w:val="32"/>
                <w:szCs w:val="32"/>
                <w:lang w:val="en-US" w:eastAsia="zh-CN"/>
              </w:rPr>
            </w:pPr>
          </w:p>
        </w:tc>
      </w:tr>
      <w:tr w14:paraId="7A5C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7" w:type="dxa"/>
            <w:vAlign w:val="center"/>
          </w:tcPr>
          <w:p w14:paraId="7E58228F">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2163" w:type="dxa"/>
            <w:vAlign w:val="center"/>
          </w:tcPr>
          <w:p w14:paraId="419701FE">
            <w:pPr>
              <w:pageBreakBefore w:val="0"/>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总计</w:t>
            </w:r>
          </w:p>
        </w:tc>
        <w:tc>
          <w:tcPr>
            <w:tcW w:w="1242" w:type="dxa"/>
            <w:gridSpan w:val="4"/>
            <w:vAlign w:val="center"/>
          </w:tcPr>
          <w:p w14:paraId="7B977614">
            <w:pPr>
              <w:pageBreakBefore w:val="0"/>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2"/>
                <w:szCs w:val="32"/>
                <w:lang w:val="en-US" w:eastAsia="zh-CN"/>
              </w:rPr>
            </w:pPr>
          </w:p>
        </w:tc>
      </w:tr>
    </w:tbl>
    <w:p w14:paraId="312CC9D5">
      <w:pPr>
        <w:pageBreakBefore w:val="0"/>
        <w:wordWrap/>
        <w:overflowPunct/>
        <w:topLinePunct w:val="0"/>
        <w:bidi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注：本表可根据项目实际情况调整，并逐页盖章。</w:t>
      </w:r>
    </w:p>
    <w:p w14:paraId="11EF5C36">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37296C0F">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75809EAB">
      <w:pPr>
        <w:pageBreakBefore w:val="0"/>
        <w:wordWrap/>
        <w:overflowPunct/>
        <w:topLinePunct w:val="0"/>
        <w:bidi w:val="0"/>
        <w:snapToGrid w:val="0"/>
        <w:spacing w:line="580" w:lineRule="exact"/>
        <w:rPr>
          <w:rFonts w:hint="eastAsia" w:ascii="仿宋_GB2312" w:hAnsi="仿宋_GB2312" w:eastAsia="仿宋_GB2312" w:cs="仿宋_GB2312"/>
          <w:sz w:val="32"/>
          <w:szCs w:val="32"/>
          <w:lang w:val="en-US" w:eastAsia="zh-CN"/>
        </w:rPr>
      </w:pPr>
    </w:p>
    <w:p w14:paraId="29B18454">
      <w:pPr>
        <w:pageBreakBefore w:val="0"/>
        <w:wordWrap/>
        <w:overflowPunct/>
        <w:topLinePunct w:val="0"/>
        <w:bidi w:val="0"/>
        <w:snapToGrid w:val="0"/>
        <w:spacing w:line="580" w:lineRule="exact"/>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供应商名称（公章）：</w:t>
      </w:r>
    </w:p>
    <w:p w14:paraId="0712DE3D">
      <w:pPr>
        <w:pageBreakBefore w:val="0"/>
        <w:wordWrap/>
        <w:overflowPunct/>
        <w:topLinePunct w:val="0"/>
        <w:bidi w:val="0"/>
        <w:snapToGrid w:val="0"/>
        <w:spacing w:line="580" w:lineRule="exact"/>
        <w:ind w:firstLine="6400" w:firstLineChars="2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0D62E02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62C54A18">
      <w:pPr>
        <w:pageBreakBefore w:val="0"/>
        <w:wordWrap/>
        <w:overflowPunct/>
        <w:topLinePunct w:val="0"/>
        <w:bidi w:val="0"/>
        <w:spacing w:line="580" w:lineRule="exact"/>
        <w:rPr>
          <w:rFonts w:ascii="宋体" w:hAnsi="宋体" w:cs="宋体"/>
          <w:b/>
          <w:szCs w:val="28"/>
        </w:rPr>
      </w:pPr>
    </w:p>
    <w:p w14:paraId="05447F9C">
      <w:pPr>
        <w:pageBreakBefore w:val="0"/>
        <w:wordWrap/>
        <w:overflowPunct/>
        <w:topLinePunct w:val="0"/>
        <w:bidi w:val="0"/>
        <w:spacing w:line="580" w:lineRule="exact"/>
        <w:rPr>
          <w:rFonts w:ascii="宋体" w:hAnsi="宋体" w:cs="宋体"/>
          <w:b/>
          <w:szCs w:val="28"/>
        </w:rPr>
      </w:pPr>
    </w:p>
    <w:p w14:paraId="186E9C8F">
      <w:pPr>
        <w:pageBreakBefore w:val="0"/>
        <w:wordWrap/>
        <w:overflowPunct/>
        <w:topLinePunct w:val="0"/>
        <w:bidi w:val="0"/>
        <w:spacing w:line="580" w:lineRule="exact"/>
        <w:ind w:firstLine="480" w:firstLineChars="200"/>
        <w:rPr>
          <w:rFonts w:ascii="宋体" w:hAnsi="宋体" w:cs="宋体"/>
          <w:color w:val="FF0000"/>
          <w:sz w:val="24"/>
          <w:szCs w:val="24"/>
        </w:rPr>
      </w:pPr>
    </w:p>
    <w:p w14:paraId="44E24005">
      <w:pPr>
        <w:pageBreakBefore w:val="0"/>
        <w:wordWrap/>
        <w:overflowPunct/>
        <w:topLinePunct w:val="0"/>
        <w:bidi w:val="0"/>
        <w:spacing w:line="580" w:lineRule="exact"/>
        <w:ind w:firstLine="480" w:firstLineChars="200"/>
        <w:rPr>
          <w:rFonts w:ascii="宋体" w:hAnsi="宋体" w:cs="宋体"/>
          <w:color w:val="FF0000"/>
          <w:sz w:val="24"/>
          <w:szCs w:val="24"/>
        </w:rPr>
        <w:sectPr>
          <w:headerReference r:id="rId11" w:type="default"/>
          <w:footerReference r:id="rId12" w:type="default"/>
          <w:pgSz w:w="11907" w:h="16840"/>
          <w:pgMar w:top="1134" w:right="1418" w:bottom="1134" w:left="1418" w:header="964" w:footer="992" w:gutter="0"/>
          <w:pgNumType w:fmt="numberInDash"/>
          <w:cols w:space="720" w:num="1"/>
          <w:docGrid w:linePitch="312" w:charSpace="0"/>
        </w:sectPr>
      </w:pPr>
    </w:p>
    <w:p w14:paraId="3A386811">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二、服务方案</w:t>
      </w:r>
    </w:p>
    <w:p w14:paraId="10F43A0A">
      <w:pPr>
        <w:pageBreakBefore w:val="0"/>
        <w:wordWrap/>
        <w:overflowPunct/>
        <w:topLinePunct w:val="0"/>
        <w:bidi w:val="0"/>
        <w:snapToGrid w:val="0"/>
        <w:spacing w:line="580" w:lineRule="exact"/>
        <w:ind w:firstLine="640" w:firstLineChars="200"/>
        <w:jc w:val="cente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服务方案（格式自定）</w:t>
      </w:r>
    </w:p>
    <w:p w14:paraId="4B79F231">
      <w:pPr>
        <w:pageBreakBefore w:val="0"/>
        <w:wordWrap/>
        <w:overflowPunct/>
        <w:topLinePunct w:val="0"/>
        <w:bidi w:val="0"/>
        <w:spacing w:line="580" w:lineRule="exact"/>
        <w:rPr>
          <w:rFonts w:ascii="宋体" w:hAnsi="宋体" w:cs="宋体"/>
          <w:b/>
          <w:sz w:val="24"/>
          <w:szCs w:val="24"/>
        </w:rPr>
      </w:pPr>
    </w:p>
    <w:p w14:paraId="74338671">
      <w:pPr>
        <w:pStyle w:val="4"/>
        <w:pageBreakBefore w:val="0"/>
        <w:wordWrap/>
        <w:overflowPunct/>
        <w:topLinePunct w:val="0"/>
        <w:bidi w:val="0"/>
        <w:spacing w:before="0" w:after="0" w:line="580" w:lineRule="exact"/>
        <w:jc w:val="left"/>
        <w:rPr>
          <w:rFonts w:ascii="宋体" w:hAnsi="宋体" w:cs="宋体"/>
          <w:sz w:val="24"/>
          <w:szCs w:val="24"/>
        </w:rPr>
      </w:pPr>
    </w:p>
    <w:p w14:paraId="6B1B78D6">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三、资格条件及其他</w:t>
      </w:r>
    </w:p>
    <w:p w14:paraId="15E15D6B">
      <w:pPr>
        <w:pageBreakBefore w:val="0"/>
        <w:wordWrap/>
        <w:overflowPunct/>
        <w:topLinePunct w:val="0"/>
        <w:bidi w:val="0"/>
        <w:spacing w:line="580" w:lineRule="exact"/>
        <w:jc w:val="center"/>
        <w:rPr>
          <w:rFonts w:hint="eastAsia" w:ascii="仿宋_GB2312" w:hAnsi="仿宋_GB2312" w:eastAsia="仿宋_GB2312" w:cs="仿宋_GB2312"/>
          <w:b w:val="0"/>
          <w:kern w:val="2"/>
          <w:sz w:val="32"/>
          <w:szCs w:val="32"/>
          <w:u w:val="single"/>
          <w:lang w:val="en-US" w:eastAsia="zh-CN" w:bidi="ar-SA"/>
        </w:rPr>
      </w:pPr>
      <w:r>
        <w:rPr>
          <w:rFonts w:hint="eastAsia" w:ascii="仿宋_GB2312" w:hAnsi="仿宋_GB2312" w:eastAsia="仿宋_GB2312" w:cs="仿宋_GB2312"/>
          <w:b w:val="0"/>
          <w:kern w:val="2"/>
          <w:sz w:val="32"/>
          <w:szCs w:val="32"/>
          <w:u w:val="single"/>
          <w:lang w:val="en-US" w:eastAsia="zh-CN" w:bidi="ar-SA"/>
        </w:rPr>
        <w:t>按照采购文件要求提供扫描件</w:t>
      </w:r>
    </w:p>
    <w:p w14:paraId="025623D3">
      <w:pPr>
        <w:pageBreakBefore w:val="0"/>
        <w:wordWrap/>
        <w:overflowPunct/>
        <w:topLinePunct w:val="0"/>
        <w:bidi w:val="0"/>
        <w:spacing w:line="580" w:lineRule="exact"/>
      </w:pPr>
    </w:p>
    <w:p w14:paraId="24DCDA28">
      <w:pPr>
        <w:pStyle w:val="4"/>
        <w:pageBreakBefore w:val="0"/>
        <w:wordWrap/>
        <w:overflowPunct/>
        <w:topLinePunct w:val="0"/>
        <w:bidi w:val="0"/>
        <w:spacing w:before="0" w:after="0" w:line="580" w:lineRule="exact"/>
        <w:rPr>
          <w:rFonts w:ascii="宋体" w:hAnsi="宋体" w:cs="宋体"/>
          <w:sz w:val="24"/>
          <w:szCs w:val="24"/>
        </w:rPr>
      </w:pPr>
    </w:p>
    <w:p w14:paraId="581B2079">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四、其他应提供的资料</w:t>
      </w:r>
    </w:p>
    <w:p w14:paraId="1FE3D18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（一）其他资料</w:t>
      </w:r>
    </w:p>
    <w:p w14:paraId="455E0DA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1、其他与项目有关的资料（自附）：供应商总体情况介绍、其他与本项目有关的资料等。</w:t>
      </w:r>
    </w:p>
    <w:p w14:paraId="567C69A9">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0B30A24E">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4774C96D">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104ED77">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w:t>
      </w:r>
      <w:bookmarkEnd w:id="0"/>
      <w:bookmarkEnd w:id="1"/>
      <w:bookmarkEnd w:id="2"/>
      <w:bookmarkEnd w:id="3"/>
      <w:bookmarkEnd w:id="4"/>
      <w:r>
        <w:rPr>
          <w:rFonts w:hint="eastAsia" w:ascii="方正黑体_GBK" w:hAnsi="方正黑体_GBK" w:eastAsia="方正黑体_GBK" w:cs="方正黑体_GBK"/>
          <w:b w:val="0"/>
          <w:bCs w:val="0"/>
          <w:sz w:val="32"/>
          <w:szCs w:val="32"/>
          <w:lang w:val="en-US" w:eastAsia="zh-CN"/>
        </w:rPr>
        <w:t>法定代表人授权委托书（格式）/法定代表人（格式）</w:t>
      </w:r>
    </w:p>
    <w:p w14:paraId="6D63F7BB">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324FFC39">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法定代表人授权委托书</w:t>
      </w:r>
    </w:p>
    <w:p w14:paraId="67931993">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致：（采购人名称）：</w:t>
      </w:r>
    </w:p>
    <w:p w14:paraId="76AB1633">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（法定代表人名称）是（供应商名称）的法定代表人，特授权（被授权人姓名及身份证代码）电话代表我单位全权办理上述项目的询比、签约等具体工作，并签署全部有关文件、协议及合同。</w:t>
      </w:r>
    </w:p>
    <w:p w14:paraId="00AE274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我单位对被授权人的签字负全部责任。</w:t>
      </w:r>
    </w:p>
    <w:p w14:paraId="13D99D71">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在撤销授权的书面通知以前，本授权书一直有效。被授权人在授权书有效期内签署的所有文件不因授权的撤销而失效。</w:t>
      </w:r>
    </w:p>
    <w:p w14:paraId="4C8DA5A1">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19F88F8F">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58B1F4DE">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被授权人：法定代表人：</w:t>
      </w:r>
    </w:p>
    <w:p w14:paraId="17F0B38B">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（签字或盖章）（签字或盖章）</w:t>
      </w:r>
    </w:p>
    <w:p w14:paraId="155BE44F">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6A172249">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（附：被授权人身份证正反面复印件）</w:t>
      </w:r>
    </w:p>
    <w:p w14:paraId="55A1D212">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7214BB97">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供应商名称（公章）</w:t>
      </w:r>
    </w:p>
    <w:p w14:paraId="442889D9">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年月日</w:t>
      </w:r>
    </w:p>
    <w:p w14:paraId="3C3E1F83">
      <w:pPr>
        <w:pageBreakBefore w:val="0"/>
        <w:tabs>
          <w:tab w:val="left" w:pos="6300"/>
        </w:tabs>
        <w:wordWrap/>
        <w:overflowPunct/>
        <w:topLinePunct w:val="0"/>
        <w:bidi w:val="0"/>
        <w:snapToGrid w:val="0"/>
        <w:spacing w:line="580" w:lineRule="exact"/>
        <w:ind w:right="-1"/>
        <w:rPr>
          <w:rFonts w:hint="eastAsia" w:ascii="宋体" w:hAnsi="宋体" w:eastAsia="宋体" w:cs="宋体"/>
          <w:sz w:val="24"/>
          <w:szCs w:val="24"/>
          <w:lang w:eastAsia="zh-CN"/>
        </w:rPr>
      </w:pPr>
      <w:r>
        <w:rPr>
          <w:rFonts w:ascii="宋体" w:hAnsi="宋体" w:cs="宋体"/>
          <w:sz w:val="24"/>
          <w:szCs w:val="24"/>
        </w:rPr>
        <w:t>---------------------------------------------------------------------------</w:t>
      </w:r>
    </w:p>
    <w:p w14:paraId="60667164">
      <w:pPr>
        <w:pageBreakBefore w:val="0"/>
        <w:tabs>
          <w:tab w:val="left" w:pos="6300"/>
        </w:tabs>
        <w:wordWrap/>
        <w:overflowPunct/>
        <w:topLinePunct w:val="0"/>
        <w:bidi w:val="0"/>
        <w:snapToGrid w:val="0"/>
        <w:spacing w:line="580" w:lineRule="exact"/>
        <w:ind w:right="-1"/>
        <w:rPr>
          <w:rFonts w:ascii="宋体" w:hAnsi="宋体" w:cs="宋体"/>
          <w:sz w:val="24"/>
          <w:szCs w:val="24"/>
        </w:rPr>
      </w:pPr>
    </w:p>
    <w:p w14:paraId="6E67FD36">
      <w:pPr>
        <w:pStyle w:val="35"/>
        <w:pageBreakBefore w:val="0"/>
        <w:wordWrap/>
        <w:overflowPunct/>
        <w:topLinePunct w:val="0"/>
        <w:bidi w:val="0"/>
        <w:spacing w:line="580" w:lineRule="exact"/>
        <w:rPr>
          <w:rFonts w:ascii="宋体" w:hAnsi="宋体" w:cs="宋体"/>
          <w:sz w:val="24"/>
          <w:szCs w:val="24"/>
        </w:rPr>
      </w:pPr>
    </w:p>
    <w:p w14:paraId="0D6AFD74">
      <w:pPr>
        <w:pStyle w:val="36"/>
        <w:pageBreakBefore w:val="0"/>
        <w:wordWrap/>
        <w:overflowPunct/>
        <w:topLinePunct w:val="0"/>
        <w:bidi w:val="0"/>
        <w:spacing w:line="580" w:lineRule="exact"/>
        <w:rPr>
          <w:rFonts w:ascii="宋体" w:hAnsi="宋体" w:cs="宋体"/>
          <w:sz w:val="24"/>
          <w:szCs w:val="24"/>
        </w:rPr>
      </w:pPr>
    </w:p>
    <w:p w14:paraId="5DD7FD9E">
      <w:pPr>
        <w:pageBreakBefore w:val="0"/>
        <w:wordWrap/>
        <w:overflowPunct/>
        <w:topLinePunct w:val="0"/>
        <w:bidi w:val="0"/>
        <w:spacing w:line="580" w:lineRule="exact"/>
      </w:pPr>
    </w:p>
    <w:p w14:paraId="3DA8AE24">
      <w:pPr>
        <w:keepNext w:val="0"/>
        <w:keepLines w:val="0"/>
        <w:pageBreakBefore w:val="0"/>
        <w:widowControl/>
        <w:kinsoku/>
        <w:wordWrap/>
        <w:overflowPunct/>
        <w:topLinePunct w:val="0"/>
        <w:autoSpaceDE/>
        <w:autoSpaceDN/>
        <w:bidi w:val="0"/>
        <w:adjustRightInd w:val="0"/>
        <w:snapToGrid w:val="0"/>
        <w:spacing w:after="0"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法定代表人证明</w:t>
      </w:r>
    </w:p>
    <w:p w14:paraId="3FA3419F">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致：（采购人名称）：</w:t>
      </w:r>
    </w:p>
    <w:p w14:paraId="6B1BEDAB">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（法定代表人名称及身份证代码）是（供应商名称）的法定代表人，电话代表我单位全权办理上述项目的询比、签约等具体工作，并签署全部有关文件、协议及合同。签字负全部责任。</w:t>
      </w:r>
    </w:p>
    <w:p w14:paraId="5039B02D">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50651941">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11FF9A7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法定代表人（签字或盖章）：供应商名称（公章）</w:t>
      </w:r>
    </w:p>
    <w:p w14:paraId="6D3F8E50">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年月日</w:t>
      </w:r>
    </w:p>
    <w:p w14:paraId="2CC8738D">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（附：法定代表人身份证正反面复印件）</w:t>
      </w:r>
    </w:p>
    <w:p w14:paraId="601F747E">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27E9C0BB">
      <w:pPr>
        <w:pageBreakBefore w:val="0"/>
        <w:wordWrap/>
        <w:overflowPunct/>
        <w:topLinePunct w:val="0"/>
        <w:bidi w:val="0"/>
        <w:snapToGrid w:val="0"/>
        <w:spacing w:line="580" w:lineRule="exact"/>
        <w:ind w:firstLine="640" w:firstLineChars="200"/>
        <w:rPr>
          <w:rFonts w:hint="eastAsia" w:ascii="仿宋_GB2312" w:hAnsi="仿宋_GB2312" w:eastAsia="仿宋_GB2312" w:cs="仿宋_GB2312"/>
          <w:sz w:val="32"/>
          <w:szCs w:val="32"/>
          <w:lang w:val="en-US" w:eastAsia="zh-CN"/>
        </w:rPr>
      </w:pPr>
    </w:p>
    <w:p w14:paraId="0AE1115C">
      <w:pPr>
        <w:pageBreakBefore w:val="0"/>
        <w:wordWrap/>
        <w:overflowPunct/>
        <w:topLinePunct w:val="0"/>
        <w:bidi w:val="0"/>
        <w:snapToGrid w:val="0"/>
        <w:spacing w:line="580" w:lineRule="exact"/>
        <w:ind w:firstLine="640" w:firstLineChars="200"/>
        <w:jc w:val="center"/>
        <w:rPr>
          <w:rFonts w:hint="eastAsia" w:ascii="仿宋_GB2312" w:hAnsi="仿宋_GB2312" w:eastAsia="仿宋_GB2312" w:cs="仿宋_GB2312"/>
          <w:sz w:val="32"/>
          <w:szCs w:val="32"/>
          <w:lang w:val="en-US" w:eastAsia="zh-CN"/>
        </w:rPr>
      </w:pPr>
    </w:p>
    <w:p w14:paraId="58E923FA">
      <w:pPr>
        <w:pageBreakBefore w:val="0"/>
        <w:wordWrap/>
        <w:overflowPunct/>
        <w:topLinePunct w:val="0"/>
        <w:bidi w:val="0"/>
        <w:snapToGrid w:val="0"/>
        <w:spacing w:line="58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（结束）</w:t>
      </w:r>
    </w:p>
    <w:sectPr>
      <w:headerReference r:id="rId13" w:type="default"/>
      <w:footerReference r:id="rId1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embedRegular r:id="rId1" w:fontKey="{6E55B4C9-5827-4D81-A5E8-4BD2470B28D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0AD8A226-AEBD-4869-B67F-416CD6C2897E}"/>
  </w:font>
  <w:font w:name="方正仿宋_GBK">
    <w:panose1 w:val="03000509000000000000"/>
    <w:charset w:val="86"/>
    <w:family w:val="script"/>
    <w:pitch w:val="default"/>
    <w:sig w:usb0="00000001" w:usb1="080E0000" w:usb2="00000000" w:usb3="00000000" w:csb0="00040000" w:csb1="00000000"/>
    <w:embedRegular r:id="rId3" w:fontKey="{E43DEF25-EEDD-414B-8A13-A346063B8621}"/>
  </w:font>
  <w:font w:name="方正小标宋_GBK">
    <w:panose1 w:val="03000509000000000000"/>
    <w:charset w:val="86"/>
    <w:family w:val="auto"/>
    <w:pitch w:val="default"/>
    <w:sig w:usb0="00000001" w:usb1="080E0000" w:usb2="00000000" w:usb3="00000000" w:csb0="00040000" w:csb1="00000000"/>
    <w:embedRegular r:id="rId4" w:fontKey="{60ED3266-2AFE-41F9-9D52-91CFC99623AB}"/>
  </w:font>
  <w:font w:name="方正楷体_GBK">
    <w:panose1 w:val="03000509000000000000"/>
    <w:charset w:val="86"/>
    <w:family w:val="script"/>
    <w:pitch w:val="default"/>
    <w:sig w:usb0="00000001" w:usb1="080E0000" w:usb2="00000000" w:usb3="00000000" w:csb0="00040000" w:csb1="00000000"/>
    <w:embedRegular r:id="rId5" w:fontKey="{AE597FBA-6175-4DDD-BEC3-B0800968E3A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EA4D">
    <w:pPr>
      <w:pStyle w:val="35"/>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-1-</w:t>
    </w:r>
    <w:r>
      <w:rPr>
        <w:rFonts w:ascii="宋体"/>
        <w:sz w:val="21"/>
        <w:szCs w:val="21"/>
      </w:rPr>
      <w:fldChar w:fldCharType="end"/>
    </w:r>
  </w:p>
  <w:p w14:paraId="0C7D388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4B32">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5D9A910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0A94">
    <w:pPr>
      <w:pStyle w:val="35"/>
      <w:framePr w:wrap="around" w:vAnchor="text" w:hAnchor="margin" w:xAlign="center" w:y="1"/>
      <w:rPr>
        <w:rStyle w:val="63"/>
      </w:rPr>
    </w:pPr>
  </w:p>
  <w:p w14:paraId="24411D25">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AD0A">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7DBE0F5C">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7DBE0F5C">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FFCA">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19A75C3">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14:paraId="619A75C3">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B896">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18F634C">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018F634C">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A835">
    <w:pPr>
      <w:pStyle w:val="37"/>
      <w:pBdr>
        <w:bottom w:val="none" w:color="auto" w:sz="0" w:space="1"/>
      </w:pBdr>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8EBF">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980D">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F68D">
    <w:pPr>
      <w:pStyle w:val="37"/>
      <w:pBdr>
        <w:bottom w:val="none" w:color="auto" w:sz="0" w:space="1"/>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731B8">
    <w:pPr>
      <w:pStyle w:val="37"/>
      <w:pBdr>
        <w:bottom w:val="none" w:color="auto" w:sz="0" w:space="1"/>
      </w:pBdr>
      <w:jc w:val="both"/>
      <w:rPr>
        <w:rFonts w:ascii="方正仿宋_GBK" w:eastAsia="方正仿宋_GBK"/>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DF88">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7"/>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yNGIyNjJiZmRkZDgwYTFjOGJkYzhmNWQ2MDdkZGIifQ=="/>
  </w:docVars>
  <w:rsids>
    <w:rsidRoot w:val="00172A27"/>
    <w:rsid w:val="00001BE6"/>
    <w:rsid w:val="000144C9"/>
    <w:rsid w:val="0002088C"/>
    <w:rsid w:val="00033DAB"/>
    <w:rsid w:val="000342CA"/>
    <w:rsid w:val="000370BC"/>
    <w:rsid w:val="00042D13"/>
    <w:rsid w:val="00056A6E"/>
    <w:rsid w:val="0008422C"/>
    <w:rsid w:val="00084C93"/>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829E7"/>
    <w:rsid w:val="00192985"/>
    <w:rsid w:val="001A3E64"/>
    <w:rsid w:val="001F74AE"/>
    <w:rsid w:val="002122FC"/>
    <w:rsid w:val="0021327B"/>
    <w:rsid w:val="0021595A"/>
    <w:rsid w:val="00223B9B"/>
    <w:rsid w:val="0022691C"/>
    <w:rsid w:val="00226A1A"/>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D7E49"/>
    <w:rsid w:val="003E69B4"/>
    <w:rsid w:val="003E7CAB"/>
    <w:rsid w:val="003F7078"/>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D57AF"/>
    <w:rsid w:val="007E13BD"/>
    <w:rsid w:val="007E1D36"/>
    <w:rsid w:val="007F2A53"/>
    <w:rsid w:val="00854CC0"/>
    <w:rsid w:val="00854ED3"/>
    <w:rsid w:val="00872901"/>
    <w:rsid w:val="008825DA"/>
    <w:rsid w:val="00894E75"/>
    <w:rsid w:val="008F3680"/>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B5C25"/>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47F90"/>
    <w:rsid w:val="00B60CC0"/>
    <w:rsid w:val="00B60F1F"/>
    <w:rsid w:val="00B730A8"/>
    <w:rsid w:val="00BA1F2C"/>
    <w:rsid w:val="00BB3E0F"/>
    <w:rsid w:val="00BB3F7A"/>
    <w:rsid w:val="00BC4CA6"/>
    <w:rsid w:val="00BD5A39"/>
    <w:rsid w:val="00BF23A8"/>
    <w:rsid w:val="00BF771D"/>
    <w:rsid w:val="00C14479"/>
    <w:rsid w:val="00C34570"/>
    <w:rsid w:val="00C83661"/>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5B7C"/>
    <w:rsid w:val="00E46A0A"/>
    <w:rsid w:val="00E54E2D"/>
    <w:rsid w:val="00E670E8"/>
    <w:rsid w:val="00E863F1"/>
    <w:rsid w:val="00E90390"/>
    <w:rsid w:val="00ED6923"/>
    <w:rsid w:val="00F10101"/>
    <w:rsid w:val="00F91500"/>
    <w:rsid w:val="00FC7767"/>
    <w:rsid w:val="00FD14FB"/>
    <w:rsid w:val="00FD2836"/>
    <w:rsid w:val="01292073"/>
    <w:rsid w:val="01545A05"/>
    <w:rsid w:val="041144AA"/>
    <w:rsid w:val="04A77615"/>
    <w:rsid w:val="067D5433"/>
    <w:rsid w:val="06975367"/>
    <w:rsid w:val="07610150"/>
    <w:rsid w:val="08D10117"/>
    <w:rsid w:val="08ED3546"/>
    <w:rsid w:val="0B260413"/>
    <w:rsid w:val="0BAA1613"/>
    <w:rsid w:val="0C405504"/>
    <w:rsid w:val="0EFE3F6B"/>
    <w:rsid w:val="0FB2181A"/>
    <w:rsid w:val="101E0686"/>
    <w:rsid w:val="13A524AE"/>
    <w:rsid w:val="14C52FD6"/>
    <w:rsid w:val="1916459C"/>
    <w:rsid w:val="191F64A1"/>
    <w:rsid w:val="1A0D3635"/>
    <w:rsid w:val="1C0E01AF"/>
    <w:rsid w:val="1EE2403B"/>
    <w:rsid w:val="1F407887"/>
    <w:rsid w:val="1F68119F"/>
    <w:rsid w:val="2652435A"/>
    <w:rsid w:val="28F76AFB"/>
    <w:rsid w:val="2A9A00C1"/>
    <w:rsid w:val="2D595FCE"/>
    <w:rsid w:val="2E5A0537"/>
    <w:rsid w:val="2F5009D2"/>
    <w:rsid w:val="309616F7"/>
    <w:rsid w:val="30B4069B"/>
    <w:rsid w:val="31D874D8"/>
    <w:rsid w:val="347B2CCE"/>
    <w:rsid w:val="34CC3626"/>
    <w:rsid w:val="3586770F"/>
    <w:rsid w:val="359D0590"/>
    <w:rsid w:val="38E963AE"/>
    <w:rsid w:val="39D961DF"/>
    <w:rsid w:val="3D363E85"/>
    <w:rsid w:val="3EDB7D99"/>
    <w:rsid w:val="3F0B4C4E"/>
    <w:rsid w:val="3FCD46EF"/>
    <w:rsid w:val="411B1F4A"/>
    <w:rsid w:val="43260821"/>
    <w:rsid w:val="45FB04BF"/>
    <w:rsid w:val="46366A55"/>
    <w:rsid w:val="476E6CA1"/>
    <w:rsid w:val="48F00361"/>
    <w:rsid w:val="4A97055A"/>
    <w:rsid w:val="4BC9209C"/>
    <w:rsid w:val="4C001FDF"/>
    <w:rsid w:val="4D616084"/>
    <w:rsid w:val="4E4F27EF"/>
    <w:rsid w:val="4E99569F"/>
    <w:rsid w:val="4F790B5A"/>
    <w:rsid w:val="4FE91B7B"/>
    <w:rsid w:val="4FF02BA9"/>
    <w:rsid w:val="51C72D96"/>
    <w:rsid w:val="52D4387D"/>
    <w:rsid w:val="54210D44"/>
    <w:rsid w:val="56137CDA"/>
    <w:rsid w:val="5A9515D1"/>
    <w:rsid w:val="5B687259"/>
    <w:rsid w:val="5B8C0E98"/>
    <w:rsid w:val="601573E3"/>
    <w:rsid w:val="63321817"/>
    <w:rsid w:val="639635F7"/>
    <w:rsid w:val="65262C3E"/>
    <w:rsid w:val="656C3DE9"/>
    <w:rsid w:val="65F91B55"/>
    <w:rsid w:val="67B15328"/>
    <w:rsid w:val="6A837702"/>
    <w:rsid w:val="6AA33A76"/>
    <w:rsid w:val="6AF13A20"/>
    <w:rsid w:val="71287CA7"/>
    <w:rsid w:val="71397D61"/>
    <w:rsid w:val="7183443D"/>
    <w:rsid w:val="71866233"/>
    <w:rsid w:val="751E519F"/>
    <w:rsid w:val="76DB3120"/>
    <w:rsid w:val="792517D7"/>
    <w:rsid w:val="7927265A"/>
    <w:rsid w:val="7B214D90"/>
    <w:rsid w:val="7B743FB1"/>
    <w:rsid w:val="7BFA5853"/>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4"/>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6"/>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83"/>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90"/>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10"/>
    <w:autoRedefine/>
    <w:qFormat/>
    <w:uiPriority w:val="0"/>
  </w:style>
  <w:style w:type="paragraph" w:styleId="33">
    <w:name w:val="Body Text Indent 2"/>
    <w:basedOn w:val="1"/>
    <w:link w:val="72"/>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next w:val="36"/>
    <w:link w:val="86"/>
    <w:autoRedefine/>
    <w:qFormat/>
    <w:uiPriority w:val="0"/>
    <w:pPr>
      <w:tabs>
        <w:tab w:val="center" w:pos="4153"/>
        <w:tab w:val="right" w:pos="8306"/>
      </w:tabs>
      <w:snapToGrid w:val="0"/>
      <w:jc w:val="left"/>
    </w:pPr>
    <w:rPr>
      <w:sz w:val="18"/>
    </w:rPr>
  </w:style>
  <w:style w:type="paragraph" w:customStyle="1" w:styleId="36">
    <w:name w:val="索引 51"/>
    <w:basedOn w:val="1"/>
    <w:next w:val="1"/>
    <w:autoRedefine/>
    <w:qFormat/>
    <w:uiPriority w:val="0"/>
    <w:pPr>
      <w:ind w:left="1680"/>
    </w:pPr>
  </w:style>
  <w:style w:type="paragraph" w:styleId="37">
    <w:name w:val="header"/>
    <w:basedOn w:val="1"/>
    <w:link w:val="112"/>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70"/>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autoRedefine/>
    <w:qFormat/>
    <w:uiPriority w:val="0"/>
    <w:pPr>
      <w:adjustRightInd/>
      <w:spacing w:line="240" w:lineRule="auto"/>
      <w:textAlignment w:val="auto"/>
    </w:pPr>
  </w:style>
  <w:style w:type="paragraph" w:styleId="56">
    <w:name w:val="Body Text First Indent"/>
    <w:basedOn w:val="22"/>
    <w:next w:val="57"/>
    <w:autoRedefine/>
    <w:qFormat/>
    <w:uiPriority w:val="0"/>
    <w:pPr>
      <w:spacing w:line="360" w:lineRule="auto"/>
      <w:ind w:firstLine="420"/>
    </w:pPr>
    <w:rPr>
      <w:rFonts w:ascii="宋体" w:hAnsi="宋体"/>
      <w:sz w:val="24"/>
    </w:rPr>
  </w:style>
  <w:style w:type="paragraph" w:customStyle="1" w:styleId="57">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58">
    <w:name w:val="Body Text First Indent 2"/>
    <w:basedOn w:val="23"/>
    <w:link w:val="82"/>
    <w:autoRedefine/>
    <w:qFormat/>
    <w:uiPriority w:val="0"/>
    <w:pPr>
      <w:spacing w:after="120" w:line="240" w:lineRule="auto"/>
      <w:ind w:left="420" w:leftChars="200" w:firstLine="420" w:firstLineChars="200"/>
    </w:pPr>
  </w:style>
  <w:style w:type="table" w:styleId="60">
    <w:name w:val="Table Grid"/>
    <w:basedOn w:val="5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autoRedefine/>
    <w:qFormat/>
    <w:uiPriority w:val="22"/>
    <w:rPr>
      <w:b/>
    </w:rPr>
  </w:style>
  <w:style w:type="character" w:styleId="63">
    <w:name w:val="page number"/>
    <w:basedOn w:val="61"/>
    <w:autoRedefine/>
    <w:qFormat/>
    <w:uiPriority w:val="0"/>
  </w:style>
  <w:style w:type="character" w:styleId="64">
    <w:name w:val="FollowedHyperlink"/>
    <w:autoRedefine/>
    <w:qFormat/>
    <w:uiPriority w:val="0"/>
    <w:rPr>
      <w:color w:val="333333"/>
      <w:u w:val="none"/>
    </w:rPr>
  </w:style>
  <w:style w:type="character" w:styleId="65">
    <w:name w:val="Emphasis"/>
    <w:autoRedefine/>
    <w:qFormat/>
    <w:uiPriority w:val="0"/>
    <w:rPr>
      <w:i/>
    </w:rPr>
  </w:style>
  <w:style w:type="character" w:styleId="66">
    <w:name w:val="Hyperlink"/>
    <w:autoRedefine/>
    <w:qFormat/>
    <w:uiPriority w:val="99"/>
    <w:rPr>
      <w:color w:val="333333"/>
      <w:u w:val="non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character" w:customStyle="1" w:styleId="69">
    <w:name w:val="Char Char6"/>
    <w:autoRedefine/>
    <w:qFormat/>
    <w:uiPriority w:val="0"/>
    <w:rPr>
      <w:rFonts w:ascii="仿宋_GB2312" w:eastAsia="仿宋_GB2312"/>
      <w:kern w:val="2"/>
      <w:sz w:val="32"/>
    </w:rPr>
  </w:style>
  <w:style w:type="character" w:customStyle="1" w:styleId="70">
    <w:name w:val="脚注文本字符"/>
    <w:link w:val="41"/>
    <w:autoRedefine/>
    <w:qFormat/>
    <w:uiPriority w:val="0"/>
    <w:rPr>
      <w:kern w:val="2"/>
      <w:sz w:val="18"/>
    </w:rPr>
  </w:style>
  <w:style w:type="character" w:customStyle="1" w:styleId="71">
    <w:name w:val="Char Char2"/>
    <w:autoRedefine/>
    <w:qFormat/>
    <w:uiPriority w:val="0"/>
    <w:rPr>
      <w:rFonts w:eastAsia="宋体"/>
      <w:kern w:val="2"/>
      <w:sz w:val="18"/>
      <w:lang w:val="en-US" w:eastAsia="zh-CN"/>
    </w:rPr>
  </w:style>
  <w:style w:type="character" w:customStyle="1" w:styleId="72">
    <w:name w:val="正文文本缩进 2字符"/>
    <w:link w:val="33"/>
    <w:autoRedefine/>
    <w:qFormat/>
    <w:uiPriority w:val="0"/>
    <w:rPr>
      <w:kern w:val="2"/>
      <w:sz w:val="28"/>
    </w:rPr>
  </w:style>
  <w:style w:type="character" w:customStyle="1" w:styleId="73">
    <w:name w:val="Char Char"/>
    <w:autoRedefine/>
    <w:qFormat/>
    <w:uiPriority w:val="0"/>
    <w:rPr>
      <w:rFonts w:ascii="宋体" w:hAnsi="宋体" w:eastAsia="宋体"/>
      <w:kern w:val="2"/>
      <w:sz w:val="24"/>
      <w:lang w:val="en-US" w:eastAsia="zh-CN" w:bidi="ar-SA"/>
    </w:rPr>
  </w:style>
  <w:style w:type="character" w:customStyle="1" w:styleId="74">
    <w:name w:val="Table Text Char"/>
    <w:autoRedefine/>
    <w:qFormat/>
    <w:uiPriority w:val="0"/>
    <w:rPr>
      <w:rFonts w:ascii="Arial" w:hAnsi="Arial"/>
      <w:kern w:val="2"/>
      <w:sz w:val="18"/>
      <w:lang w:val="en-US" w:eastAsia="zh-CN" w:bidi="ar-SA"/>
    </w:rPr>
  </w:style>
  <w:style w:type="character" w:customStyle="1" w:styleId="75">
    <w:name w:val="批注主题字符"/>
    <w:basedOn w:val="76"/>
    <w:link w:val="55"/>
    <w:autoRedefine/>
    <w:qFormat/>
    <w:uiPriority w:val="0"/>
    <w:rPr>
      <w:sz w:val="24"/>
    </w:rPr>
  </w:style>
  <w:style w:type="character" w:customStyle="1" w:styleId="76">
    <w:name w:val="批注文字字符"/>
    <w:link w:val="19"/>
    <w:autoRedefine/>
    <w:qFormat/>
    <w:uiPriority w:val="0"/>
    <w:rPr>
      <w:sz w:val="24"/>
    </w:rPr>
  </w:style>
  <w:style w:type="character" w:customStyle="1" w:styleId="77">
    <w:name w:val="标书正文:  0.74 厘米 Char1"/>
    <w:autoRedefine/>
    <w:qFormat/>
    <w:uiPriority w:val="0"/>
    <w:rPr>
      <w:rFonts w:eastAsia="宋体"/>
      <w:kern w:val="2"/>
      <w:sz w:val="24"/>
      <w:lang w:val="en-US" w:eastAsia="zh-CN"/>
    </w:rPr>
  </w:style>
  <w:style w:type="character" w:customStyle="1" w:styleId="78">
    <w:name w:val="Char Char11"/>
    <w:autoRedefine/>
    <w:qFormat/>
    <w:uiPriority w:val="0"/>
    <w:rPr>
      <w:rFonts w:ascii="宋体"/>
      <w:kern w:val="2"/>
      <w:sz w:val="28"/>
    </w:rPr>
  </w:style>
  <w:style w:type="character" w:customStyle="1" w:styleId="79">
    <w:name w:val="Char Char7"/>
    <w:autoRedefine/>
    <w:qFormat/>
    <w:uiPriority w:val="0"/>
    <w:rPr>
      <w:rFonts w:ascii="宋体" w:hAnsi="宋体" w:eastAsia="宋体"/>
      <w:kern w:val="2"/>
      <w:sz w:val="28"/>
    </w:rPr>
  </w:style>
  <w:style w:type="character" w:customStyle="1" w:styleId="80">
    <w:name w:val="文字 Char"/>
    <w:autoRedefine/>
    <w:qFormat/>
    <w:uiPriority w:val="0"/>
    <w:rPr>
      <w:rFonts w:ascii="宋体"/>
      <w:kern w:val="2"/>
      <w:sz w:val="28"/>
    </w:rPr>
  </w:style>
  <w:style w:type="character" w:customStyle="1" w:styleId="81">
    <w:name w:val="Char Char5"/>
    <w:autoRedefine/>
    <w:qFormat/>
    <w:uiPriority w:val="0"/>
    <w:rPr>
      <w:rFonts w:ascii="Arial" w:hAnsi="Arial" w:eastAsia="宋体"/>
      <w:b/>
      <w:smallCaps/>
      <w:kern w:val="28"/>
      <w:sz w:val="36"/>
      <w:lang w:val="en-US" w:eastAsia="en-US"/>
    </w:rPr>
  </w:style>
  <w:style w:type="character" w:customStyle="1" w:styleId="82">
    <w:name w:val="正文首行缩进 2字符"/>
    <w:basedOn w:val="83"/>
    <w:link w:val="58"/>
    <w:autoRedefine/>
    <w:qFormat/>
    <w:uiPriority w:val="0"/>
    <w:rPr>
      <w:kern w:val="2"/>
      <w:sz w:val="44"/>
    </w:rPr>
  </w:style>
  <w:style w:type="character" w:customStyle="1" w:styleId="83">
    <w:name w:val="正文文本缩进字符"/>
    <w:link w:val="23"/>
    <w:autoRedefine/>
    <w:qFormat/>
    <w:uiPriority w:val="0"/>
    <w:rPr>
      <w:kern w:val="2"/>
      <w:sz w:val="44"/>
    </w:rPr>
  </w:style>
  <w:style w:type="character" w:customStyle="1" w:styleId="84">
    <w:name w:val="font61"/>
    <w:autoRedefine/>
    <w:qFormat/>
    <w:uiPriority w:val="0"/>
    <w:rPr>
      <w:rFonts w:hint="eastAsia" w:ascii="微软雅黑" w:hAnsi="微软雅黑" w:eastAsia="微软雅黑" w:cs="微软雅黑"/>
      <w:color w:val="000000"/>
      <w:sz w:val="24"/>
      <w:szCs w:val="24"/>
      <w:u w:val="none"/>
    </w:rPr>
  </w:style>
  <w:style w:type="character" w:customStyle="1" w:styleId="85">
    <w:name w:val="title_emph1"/>
    <w:autoRedefine/>
    <w:qFormat/>
    <w:uiPriority w:val="0"/>
    <w:rPr>
      <w:rFonts w:hint="default" w:ascii="Arial" w:hAnsi="Arial"/>
      <w:b/>
      <w:sz w:val="20"/>
    </w:rPr>
  </w:style>
  <w:style w:type="character" w:customStyle="1" w:styleId="86">
    <w:name w:val="页脚字符"/>
    <w:link w:val="35"/>
    <w:autoRedefine/>
    <w:qFormat/>
    <w:uiPriority w:val="99"/>
    <w:rPr>
      <w:kern w:val="2"/>
      <w:sz w:val="18"/>
    </w:rPr>
  </w:style>
  <w:style w:type="character" w:customStyle="1" w:styleId="87">
    <w:name w:val="Comment Text Char"/>
    <w:autoRedefine/>
    <w:semiHidden/>
    <w:qFormat/>
    <w:locked/>
    <w:uiPriority w:val="0"/>
    <w:rPr>
      <w:rFonts w:ascii="Times New Roman" w:hAnsi="Times New Roman" w:cs="Times New Roman"/>
      <w:sz w:val="20"/>
      <w:szCs w:val="20"/>
    </w:rPr>
  </w:style>
  <w:style w:type="character" w:customStyle="1" w:styleId="88">
    <w:name w:val="v151"/>
    <w:autoRedefine/>
    <w:qFormat/>
    <w:uiPriority w:val="0"/>
    <w:rPr>
      <w:sz w:val="18"/>
    </w:rPr>
  </w:style>
  <w:style w:type="character" w:customStyle="1" w:styleId="89">
    <w:name w:val="font1"/>
    <w:autoRedefine/>
    <w:qFormat/>
    <w:uiPriority w:val="0"/>
    <w:rPr>
      <w:color w:val="000000"/>
      <w:sz w:val="18"/>
    </w:rPr>
  </w:style>
  <w:style w:type="character" w:customStyle="1" w:styleId="90">
    <w:name w:val="纯文本字符"/>
    <w:link w:val="30"/>
    <w:autoRedefine/>
    <w:qFormat/>
    <w:locked/>
    <w:uiPriority w:val="99"/>
    <w:rPr>
      <w:rFonts w:ascii="宋体" w:hAnsi="Courier New"/>
      <w:kern w:val="2"/>
      <w:sz w:val="21"/>
    </w:rPr>
  </w:style>
  <w:style w:type="character" w:customStyle="1" w:styleId="91">
    <w:name w:val="Char Char Char Char Char Char Char Char Char"/>
    <w:autoRedefine/>
    <w:qFormat/>
    <w:uiPriority w:val="0"/>
    <w:rPr>
      <w:rFonts w:ascii="宋体" w:hAnsi="宋体" w:eastAsia="宋体"/>
      <w:kern w:val="2"/>
      <w:sz w:val="24"/>
      <w:lang w:val="en-US" w:eastAsia="zh-CN" w:bidi="ar-SA"/>
    </w:rPr>
  </w:style>
  <w:style w:type="character" w:customStyle="1" w:styleId="92">
    <w:name w:val="Table Text Char Char Char Char"/>
    <w:link w:val="93"/>
    <w:autoRedefine/>
    <w:qFormat/>
    <w:uiPriority w:val="0"/>
    <w:rPr>
      <w:rFonts w:ascii="Arial" w:hAnsi="Arial"/>
      <w:kern w:val="2"/>
      <w:sz w:val="18"/>
      <w:lang w:val="en-US" w:eastAsia="zh-CN" w:bidi="ar-SA"/>
    </w:rPr>
  </w:style>
  <w:style w:type="paragraph" w:customStyle="1" w:styleId="93">
    <w:name w:val="Table Text"/>
    <w:link w:val="92"/>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字符"/>
    <w:link w:val="3"/>
    <w:autoRedefine/>
    <w:qFormat/>
    <w:uiPriority w:val="0"/>
    <w:rPr>
      <w:rFonts w:ascii="Arial" w:hAnsi="Arial" w:eastAsia="黑体"/>
      <w:b/>
      <w:kern w:val="2"/>
      <w:sz w:val="32"/>
    </w:rPr>
  </w:style>
  <w:style w:type="character" w:customStyle="1" w:styleId="95">
    <w:name w:val="H2 Char"/>
    <w:autoRedefine/>
    <w:qFormat/>
    <w:uiPriority w:val="0"/>
    <w:rPr>
      <w:rFonts w:ascii="Arial" w:hAnsi="Arial" w:eastAsia="宋体"/>
      <w:kern w:val="2"/>
      <w:sz w:val="28"/>
      <w:lang w:val="en-US" w:eastAsia="zh-CN"/>
    </w:rPr>
  </w:style>
  <w:style w:type="character" w:customStyle="1" w:styleId="96">
    <w:name w:val="top-det1"/>
    <w:autoRedefine/>
    <w:qFormat/>
    <w:uiPriority w:val="0"/>
    <w:rPr>
      <w:b/>
      <w:color w:val="000000"/>
    </w:rPr>
  </w:style>
  <w:style w:type="character" w:customStyle="1" w:styleId="97">
    <w:name w:val="批注文字 字符"/>
    <w:autoRedefine/>
    <w:qFormat/>
    <w:uiPriority w:val="0"/>
    <w:rPr>
      <w:sz w:val="24"/>
    </w:rPr>
  </w:style>
  <w:style w:type="character" w:customStyle="1" w:styleId="98">
    <w:name w:val="标题 3字符"/>
    <w:link w:val="4"/>
    <w:autoRedefine/>
    <w:qFormat/>
    <w:uiPriority w:val="0"/>
    <w:rPr>
      <w:rFonts w:eastAsia="宋体"/>
      <w:b/>
      <w:kern w:val="2"/>
      <w:sz w:val="32"/>
      <w:lang w:val="en-US" w:eastAsia="zh-CN"/>
    </w:rPr>
  </w:style>
  <w:style w:type="character" w:customStyle="1" w:styleId="99">
    <w:name w:val="crowed11"/>
    <w:autoRedefine/>
    <w:qFormat/>
    <w:uiPriority w:val="0"/>
    <w:rPr>
      <w:rFonts w:hint="default"/>
      <w:sz w:val="24"/>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标题 2 字符"/>
    <w:autoRedefine/>
    <w:qFormat/>
    <w:uiPriority w:val="99"/>
    <w:rPr>
      <w:rFonts w:ascii="Arial" w:hAnsi="Arial" w:eastAsia="黑体"/>
      <w:b/>
      <w:kern w:val="2"/>
      <w:sz w:val="32"/>
    </w:rPr>
  </w:style>
  <w:style w:type="character" w:customStyle="1" w:styleId="102">
    <w:name w:val="Table Heading Char Char"/>
    <w:autoRedefine/>
    <w:qFormat/>
    <w:uiPriority w:val="0"/>
    <w:rPr>
      <w:rFonts w:ascii="Arial" w:hAnsi="Arial" w:eastAsia="黑体"/>
      <w:kern w:val="2"/>
      <w:sz w:val="18"/>
      <w:lang w:val="en-US" w:eastAsia="zh-CN"/>
    </w:rPr>
  </w:style>
  <w:style w:type="character" w:customStyle="1" w:styleId="103">
    <w:name w:val="文字 Char Char"/>
    <w:link w:val="104"/>
    <w:autoRedefine/>
    <w:qFormat/>
    <w:uiPriority w:val="0"/>
    <w:rPr>
      <w:rFonts w:ascii="宋体"/>
      <w:kern w:val="2"/>
      <w:sz w:val="28"/>
    </w:rPr>
  </w:style>
  <w:style w:type="paragraph" w:customStyle="1" w:styleId="104">
    <w:name w:val="文字"/>
    <w:basedOn w:val="1"/>
    <w:link w:val="103"/>
    <w:autoRedefine/>
    <w:qFormat/>
    <w:uiPriority w:val="0"/>
    <w:pPr>
      <w:tabs>
        <w:tab w:val="left" w:pos="8520"/>
      </w:tabs>
      <w:spacing w:line="312" w:lineRule="auto"/>
      <w:ind w:right="-210" w:firstLine="556"/>
    </w:pPr>
    <w:rPr>
      <w:rFonts w:ascii="宋体"/>
    </w:rPr>
  </w:style>
  <w:style w:type="character" w:customStyle="1" w:styleId="105">
    <w:name w:val="样式 宋体"/>
    <w:autoRedefine/>
    <w:qFormat/>
    <w:uiPriority w:val="0"/>
    <w:rPr>
      <w:rFonts w:ascii="宋体" w:hAnsi="宋体" w:eastAsia="宋体"/>
      <w:sz w:val="28"/>
    </w:rPr>
  </w:style>
  <w:style w:type="character" w:customStyle="1" w:styleId="106">
    <w:name w:val="正文 + 三号 Char"/>
    <w:autoRedefine/>
    <w:qFormat/>
    <w:uiPriority w:val="0"/>
    <w:rPr>
      <w:rFonts w:eastAsia="宋体"/>
      <w:kern w:val="2"/>
      <w:sz w:val="21"/>
      <w:lang w:val="en-US" w:eastAsia="zh-CN"/>
    </w:rPr>
  </w:style>
  <w:style w:type="character" w:customStyle="1" w:styleId="107">
    <w:name w:val="小 Char"/>
    <w:autoRedefine/>
    <w:qFormat/>
    <w:uiPriority w:val="0"/>
    <w:rPr>
      <w:rFonts w:ascii="宋体" w:hAnsi="Courier New" w:eastAsia="宋体"/>
      <w:kern w:val="2"/>
      <w:sz w:val="21"/>
      <w:lang w:val="en-US" w:eastAsia="zh-CN" w:bidi="ar-SA"/>
    </w:rPr>
  </w:style>
  <w:style w:type="character" w:customStyle="1" w:styleId="108">
    <w:name w:val="标题 3 字符"/>
    <w:autoRedefine/>
    <w:qFormat/>
    <w:uiPriority w:val="0"/>
    <w:rPr>
      <w:rFonts w:eastAsia="宋体"/>
      <w:b/>
      <w:kern w:val="2"/>
      <w:sz w:val="32"/>
      <w:lang w:val="en-US" w:eastAsia="zh-CN"/>
    </w:rPr>
  </w:style>
  <w:style w:type="character" w:customStyle="1" w:styleId="109">
    <w:name w:val="content-white1"/>
    <w:autoRedefine/>
    <w:qFormat/>
    <w:uiPriority w:val="0"/>
    <w:rPr>
      <w:color w:val="auto"/>
      <w:sz w:val="18"/>
      <w:u w:val="none"/>
    </w:rPr>
  </w:style>
  <w:style w:type="character" w:customStyle="1" w:styleId="110">
    <w:name w:val="日期字符"/>
    <w:link w:val="32"/>
    <w:autoRedefine/>
    <w:qFormat/>
    <w:uiPriority w:val="0"/>
    <w:rPr>
      <w:kern w:val="2"/>
      <w:sz w:val="28"/>
    </w:rPr>
  </w:style>
  <w:style w:type="character" w:customStyle="1" w:styleId="111">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字符"/>
    <w:link w:val="37"/>
    <w:autoRedefine/>
    <w:qFormat/>
    <w:uiPriority w:val="99"/>
    <w:rPr>
      <w:kern w:val="2"/>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未命名11"/>
    <w:autoRedefine/>
    <w:qFormat/>
    <w:uiPriority w:val="0"/>
    <w:rPr>
      <w:color w:val="77FFFF"/>
      <w:sz w:val="24"/>
    </w:rPr>
  </w:style>
  <w:style w:type="character" w:customStyle="1" w:styleId="115">
    <w:name w:val="font21"/>
    <w:autoRedefine/>
    <w:qFormat/>
    <w:uiPriority w:val="0"/>
    <w:rPr>
      <w:rFonts w:hint="default" w:ascii="Times New Roman" w:hAnsi="Times New Roman" w:cs="Times New Roman"/>
      <w:color w:val="000000"/>
      <w:sz w:val="24"/>
      <w:szCs w:val="24"/>
      <w:u w:val="none"/>
    </w:rPr>
  </w:style>
  <w:style w:type="character" w:customStyle="1" w:styleId="116">
    <w:name w:val="Char Char3"/>
    <w:autoRedefine/>
    <w:qFormat/>
    <w:uiPriority w:val="0"/>
    <w:rPr>
      <w:rFonts w:eastAsia="宋体"/>
      <w:kern w:val="2"/>
      <w:sz w:val="18"/>
      <w:lang w:val="en-US" w:eastAsia="zh-CN"/>
    </w:rPr>
  </w:style>
  <w:style w:type="character" w:customStyle="1" w:styleId="117">
    <w:name w:val="Table Text Char1 Char Char"/>
    <w:autoRedefine/>
    <w:qFormat/>
    <w:uiPriority w:val="0"/>
    <w:rPr>
      <w:rFonts w:ascii="Arial" w:hAnsi="Arial"/>
      <w:kern w:val="2"/>
      <w:sz w:val="18"/>
      <w:lang w:val="en-US" w:eastAsia="zh-CN" w:bidi="ar-SA"/>
    </w:rPr>
  </w:style>
  <w:style w:type="paragraph" w:customStyle="1" w:styleId="118">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7"/>
    <w:autoRedefine/>
    <w:qFormat/>
    <w:uiPriority w:val="0"/>
    <w:rPr>
      <w:rFonts w:ascii="Tahoma" w:hAnsi="Tahoma"/>
      <w:sz w:val="24"/>
    </w:rPr>
  </w:style>
  <w:style w:type="paragraph" w:customStyle="1" w:styleId="12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5">
    <w:name w:val="样式 宋体 五号 行距: 单倍行距"/>
    <w:basedOn w:val="1"/>
    <w:autoRedefine/>
    <w:qFormat/>
    <w:uiPriority w:val="0"/>
    <w:pPr>
      <w:adjustRightInd w:val="0"/>
      <w:jc w:val="left"/>
    </w:pPr>
    <w:rPr>
      <w:rFonts w:ascii="宋体" w:hAnsi="宋体"/>
      <w:kern w:val="0"/>
      <w:sz w:val="21"/>
    </w:rPr>
  </w:style>
  <w:style w:type="paragraph" w:customStyle="1" w:styleId="126">
    <w:name w:val="正文表格"/>
    <w:basedOn w:val="1"/>
    <w:autoRedefine/>
    <w:qFormat/>
    <w:uiPriority w:val="0"/>
    <w:pPr>
      <w:adjustRightInd w:val="0"/>
      <w:spacing w:before="40" w:after="40"/>
    </w:pPr>
    <w:rPr>
      <w:sz w:val="24"/>
    </w:rPr>
  </w:style>
  <w:style w:type="paragraph" w:customStyle="1" w:styleId="127">
    <w:name w:val="Char1 Char Char Char"/>
    <w:basedOn w:val="1"/>
    <w:autoRedefine/>
    <w:qFormat/>
    <w:uiPriority w:val="0"/>
    <w:rPr>
      <w:rFonts w:ascii="Tahoma" w:hAnsi="Tahoma"/>
      <w:sz w:val="24"/>
    </w:rPr>
  </w:style>
  <w:style w:type="paragraph" w:customStyle="1" w:styleId="128">
    <w:name w:val="af"/>
    <w:basedOn w:val="1"/>
    <w:autoRedefine/>
    <w:qFormat/>
    <w:uiPriority w:val="0"/>
    <w:pPr>
      <w:widowControl/>
      <w:spacing w:line="300" w:lineRule="atLeast"/>
      <w:jc w:val="left"/>
    </w:pPr>
    <w:rPr>
      <w:rFonts w:ascii="宋体" w:hAnsi="宋体"/>
      <w:kern w:val="0"/>
      <w:sz w:val="18"/>
    </w:rPr>
  </w:style>
  <w:style w:type="paragraph" w:customStyle="1" w:styleId="129">
    <w:name w:val="Title - Revision"/>
    <w:basedOn w:val="54"/>
    <w:autoRedefine/>
    <w:qFormat/>
    <w:uiPriority w:val="0"/>
    <w:pPr>
      <w:spacing w:before="720"/>
    </w:pPr>
  </w:style>
  <w:style w:type="paragraph" w:customStyle="1" w:styleId="130">
    <w:name w:val="1.正文"/>
    <w:basedOn w:val="1"/>
    <w:autoRedefine/>
    <w:qFormat/>
    <w:uiPriority w:val="0"/>
    <w:pPr>
      <w:spacing w:line="360" w:lineRule="auto"/>
      <w:ind w:left="540" w:leftChars="225" w:firstLine="540" w:firstLineChars="225"/>
    </w:pPr>
    <w:rPr>
      <w:sz w:val="24"/>
    </w:rPr>
  </w:style>
  <w:style w:type="paragraph" w:customStyle="1" w:styleId="131">
    <w:name w:val="Title - Date"/>
    <w:basedOn w:val="54"/>
    <w:next w:val="1"/>
    <w:autoRedefine/>
    <w:qFormat/>
    <w:uiPriority w:val="0"/>
    <w:pPr>
      <w:spacing w:before="240" w:after="720"/>
    </w:pPr>
    <w:rPr>
      <w:sz w:val="28"/>
    </w:rPr>
  </w:style>
  <w:style w:type="paragraph" w:customStyle="1" w:styleId="132">
    <w:name w:val="00"/>
    <w:basedOn w:val="1"/>
    <w:autoRedefine/>
    <w:qFormat/>
    <w:uiPriority w:val="0"/>
    <w:pPr>
      <w:autoSpaceDE w:val="0"/>
      <w:autoSpaceDN w:val="0"/>
      <w:adjustRightInd w:val="0"/>
      <w:jc w:val="left"/>
    </w:pPr>
    <w:rPr>
      <w:rFonts w:ascii="黑体" w:eastAsia="黑体"/>
      <w:b/>
      <w:kern w:val="0"/>
      <w:sz w:val="20"/>
    </w:rPr>
  </w:style>
  <w:style w:type="paragraph" w:customStyle="1" w:styleId="133">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7">
    <w:name w:val="正文文本缩进 21"/>
    <w:basedOn w:val="1"/>
    <w:autoRedefine/>
    <w:qFormat/>
    <w:uiPriority w:val="0"/>
    <w:pPr>
      <w:adjustRightInd w:val="0"/>
      <w:spacing w:before="120"/>
      <w:ind w:firstLine="420"/>
      <w:textAlignment w:val="baseline"/>
    </w:pPr>
    <w:rPr>
      <w:sz w:val="24"/>
    </w:rPr>
  </w:style>
  <w:style w:type="paragraph" w:customStyle="1" w:styleId="13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3"/>
    <w:autoRedefine/>
    <w:qFormat/>
    <w:uiPriority w:val="0"/>
    <w:pPr>
      <w:spacing w:before="60" w:after="60" w:line="360" w:lineRule="auto"/>
      <w:ind w:left="0" w:firstLine="482"/>
    </w:pPr>
    <w:rPr>
      <w:rFonts w:ascii="Arial" w:hAnsi="Arial"/>
      <w:sz w:val="24"/>
    </w:rPr>
  </w:style>
  <w:style w:type="paragraph" w:customStyle="1" w:styleId="14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3">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4">
    <w:name w:val="表头文本"/>
    <w:autoRedefine/>
    <w:qFormat/>
    <w:uiPriority w:val="0"/>
    <w:pPr>
      <w:jc w:val="center"/>
    </w:pPr>
    <w:rPr>
      <w:rFonts w:ascii="Arial" w:hAnsi="Arial" w:eastAsia="宋体" w:cs="Times New Roman"/>
      <w:b/>
      <w:sz w:val="21"/>
      <w:lang w:val="en-US" w:eastAsia="zh-CN" w:bidi="ar-SA"/>
    </w:rPr>
  </w:style>
  <w:style w:type="paragraph" w:customStyle="1" w:styleId="145">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7">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Char Char Char Char Char Char Char Char Char Char Char Char Char Char"/>
    <w:basedOn w:val="1"/>
    <w:autoRedefine/>
    <w:qFormat/>
    <w:uiPriority w:val="0"/>
    <w:pPr>
      <w:tabs>
        <w:tab w:val="left" w:pos="360"/>
      </w:tabs>
    </w:pPr>
    <w:rPr>
      <w:sz w:val="24"/>
    </w:rPr>
  </w:style>
  <w:style w:type="paragraph" w:customStyle="1" w:styleId="149">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0">
    <w:name w:val="默认段落字体 Para Char Char Char Char Char Char Char Char Char1 Char Char Char Char"/>
    <w:basedOn w:val="1"/>
    <w:autoRedefine/>
    <w:qFormat/>
    <w:uiPriority w:val="0"/>
    <w:rPr>
      <w:rFonts w:ascii="Tahoma" w:hAnsi="Tahoma"/>
      <w:sz w:val="24"/>
    </w:rPr>
  </w:style>
  <w:style w:type="paragraph" w:customStyle="1" w:styleId="15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4">
    <w:name w:val="表格内文字"/>
    <w:basedOn w:val="30"/>
    <w:autoRedefine/>
    <w:qFormat/>
    <w:uiPriority w:val="0"/>
    <w:pPr>
      <w:adjustRightInd w:val="0"/>
    </w:pPr>
    <w:rPr>
      <w:color w:val="000000"/>
      <w:lang w:val="en-GB"/>
    </w:rPr>
  </w:style>
  <w:style w:type="paragraph" w:customStyle="1" w:styleId="155">
    <w:name w:val="默认段落字体 Para Char Char Char Char Char Char Char"/>
    <w:basedOn w:val="1"/>
    <w:autoRedefine/>
    <w:qFormat/>
    <w:uiPriority w:val="0"/>
    <w:rPr>
      <w:rFonts w:ascii="Tahoma" w:hAnsi="Tahoma"/>
      <w:sz w:val="24"/>
    </w:rPr>
  </w:style>
  <w:style w:type="paragraph" w:customStyle="1" w:styleId="156">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7">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8">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9">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0">
    <w:name w:val="段落正文"/>
    <w:basedOn w:val="1"/>
    <w:autoRedefine/>
    <w:qFormat/>
    <w:uiPriority w:val="0"/>
    <w:pPr>
      <w:spacing w:before="156" w:beforeLines="50" w:line="360" w:lineRule="auto"/>
      <w:ind w:firstLine="200" w:firstLineChars="200"/>
    </w:pPr>
    <w:rPr>
      <w:spacing w:val="2"/>
      <w:sz w:val="24"/>
    </w:rPr>
  </w:style>
  <w:style w:type="paragraph" w:customStyle="1" w:styleId="161">
    <w:name w:val="文章正文"/>
    <w:basedOn w:val="1"/>
    <w:autoRedefine/>
    <w:qFormat/>
    <w:uiPriority w:val="0"/>
    <w:pPr>
      <w:ind w:firstLine="560" w:firstLineChars="200"/>
    </w:pPr>
    <w:rPr>
      <w:rFonts w:ascii="仿宋_GB2312" w:hAnsi="宋体" w:eastAsia="仿宋_GB2312"/>
      <w:color w:val="000000"/>
    </w:rPr>
  </w:style>
  <w:style w:type="paragraph" w:customStyle="1" w:styleId="162">
    <w:name w:val="Char"/>
    <w:basedOn w:val="1"/>
    <w:autoRedefine/>
    <w:qFormat/>
    <w:uiPriority w:val="0"/>
    <w:pPr>
      <w:spacing w:line="240" w:lineRule="atLeast"/>
      <w:ind w:left="420" w:firstLine="420"/>
    </w:pPr>
    <w:rPr>
      <w:kern w:val="0"/>
      <w:sz w:val="21"/>
    </w:rPr>
  </w:style>
  <w:style w:type="paragraph" w:customStyle="1" w:styleId="163">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4">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7">
    <w:name w:val="关键词"/>
    <w:basedOn w:val="1"/>
    <w:next w:val="1"/>
    <w:autoRedefine/>
    <w:qFormat/>
    <w:uiPriority w:val="0"/>
    <w:pPr>
      <w:spacing w:line="360" w:lineRule="auto"/>
    </w:pPr>
    <w:rPr>
      <w:rFonts w:eastAsia="黑体"/>
      <w:sz w:val="20"/>
    </w:rPr>
  </w:style>
  <w:style w:type="paragraph" w:customStyle="1" w:styleId="168">
    <w:name w:val="可研正文"/>
    <w:basedOn w:val="22"/>
    <w:autoRedefine/>
    <w:qFormat/>
    <w:uiPriority w:val="0"/>
    <w:pPr>
      <w:adjustRightInd w:val="0"/>
      <w:snapToGrid w:val="0"/>
      <w:spacing w:line="440" w:lineRule="exact"/>
      <w:ind w:firstLine="567"/>
    </w:pPr>
    <w:rPr>
      <w:sz w:val="28"/>
    </w:rPr>
  </w:style>
  <w:style w:type="paragraph" w:customStyle="1" w:styleId="169">
    <w:name w:val="标书正文:  0.74 厘米"/>
    <w:basedOn w:val="1"/>
    <w:autoRedefine/>
    <w:qFormat/>
    <w:uiPriority w:val="0"/>
    <w:pPr>
      <w:snapToGrid w:val="0"/>
      <w:spacing w:line="360" w:lineRule="auto"/>
      <w:ind w:firstLine="420"/>
    </w:pPr>
    <w:rPr>
      <w:sz w:val="24"/>
    </w:rPr>
  </w:style>
  <w:style w:type="paragraph" w:customStyle="1" w:styleId="170">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71">
    <w:name w:val="1"/>
    <w:basedOn w:val="1"/>
    <w:next w:val="30"/>
    <w:autoRedefine/>
    <w:qFormat/>
    <w:uiPriority w:val="0"/>
    <w:rPr>
      <w:rFonts w:ascii="宋体" w:hAnsi="Courier New"/>
      <w:sz w:val="21"/>
    </w:rPr>
  </w:style>
  <w:style w:type="paragraph" w:customStyle="1" w:styleId="172">
    <w:name w:val="没有缩进（为图形使用）"/>
    <w:basedOn w:val="1"/>
    <w:autoRedefine/>
    <w:qFormat/>
    <w:uiPriority w:val="0"/>
    <w:pPr>
      <w:spacing w:before="120" w:after="120" w:line="360" w:lineRule="auto"/>
    </w:pPr>
    <w:rPr>
      <w:sz w:val="24"/>
    </w:rPr>
  </w:style>
  <w:style w:type="paragraph" w:customStyle="1" w:styleId="173">
    <w:name w:val="标题无"/>
    <w:basedOn w:val="1"/>
    <w:autoRedefine/>
    <w:qFormat/>
    <w:uiPriority w:val="0"/>
    <w:pPr>
      <w:spacing w:line="360" w:lineRule="auto"/>
    </w:pPr>
    <w:rPr>
      <w:sz w:val="24"/>
    </w:rPr>
  </w:style>
  <w:style w:type="paragraph" w:customStyle="1" w:styleId="174">
    <w:name w:val="修订1"/>
    <w:autoRedefine/>
    <w:qFormat/>
    <w:uiPriority w:val="0"/>
    <w:rPr>
      <w:rFonts w:ascii="Calibri" w:hAnsi="Calibri" w:eastAsia="宋体" w:cs="Times New Roman"/>
      <w:kern w:val="2"/>
      <w:sz w:val="21"/>
      <w:lang w:val="en-US" w:eastAsia="zh-CN" w:bidi="ar-SA"/>
    </w:rPr>
  </w:style>
  <w:style w:type="paragraph" w:customStyle="1" w:styleId="175">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6">
    <w:name w:val="图例"/>
    <w:basedOn w:val="1"/>
    <w:autoRedefine/>
    <w:qFormat/>
    <w:uiPriority w:val="0"/>
    <w:pPr>
      <w:spacing w:before="120" w:after="120" w:line="360" w:lineRule="auto"/>
      <w:jc w:val="center"/>
    </w:pPr>
    <w:rPr>
      <w:rFonts w:eastAsia="仿宋_GB2312"/>
      <w:b/>
      <w:sz w:val="24"/>
    </w:rPr>
  </w:style>
  <w:style w:type="paragraph" w:customStyle="1" w:styleId="177">
    <w:name w:val="Char Char14 Char Char"/>
    <w:basedOn w:val="1"/>
    <w:autoRedefine/>
    <w:qFormat/>
    <w:uiPriority w:val="0"/>
    <w:rPr>
      <w:sz w:val="21"/>
      <w:szCs w:val="24"/>
    </w:rPr>
  </w:style>
  <w:style w:type="paragraph" w:customStyle="1" w:styleId="178">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9">
    <w:name w:val="Char1"/>
    <w:basedOn w:val="1"/>
    <w:autoRedefine/>
    <w:qFormat/>
    <w:uiPriority w:val="0"/>
    <w:rPr>
      <w:sz w:val="21"/>
    </w:rPr>
  </w:style>
  <w:style w:type="paragraph" w:customStyle="1" w:styleId="180">
    <w:name w:val="正文1"/>
    <w:basedOn w:val="1"/>
    <w:autoRedefine/>
    <w:qFormat/>
    <w:uiPriority w:val="0"/>
    <w:pPr>
      <w:spacing w:line="300" w:lineRule="auto"/>
      <w:ind w:firstLine="200" w:firstLineChars="200"/>
    </w:pPr>
    <w:rPr>
      <w:sz w:val="24"/>
    </w:rPr>
  </w:style>
  <w:style w:type="paragraph" w:customStyle="1" w:styleId="181">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2">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3">
    <w:name w:val="Char Char Char"/>
    <w:basedOn w:val="1"/>
    <w:autoRedefine/>
    <w:qFormat/>
    <w:uiPriority w:val="0"/>
    <w:rPr>
      <w:rFonts w:ascii="Tahoma" w:hAnsi="Tahoma"/>
      <w:sz w:val="24"/>
    </w:rPr>
  </w:style>
  <w:style w:type="paragraph" w:customStyle="1" w:styleId="184">
    <w:name w:val="正文文本 21"/>
    <w:basedOn w:val="1"/>
    <w:autoRedefine/>
    <w:qFormat/>
    <w:uiPriority w:val="0"/>
    <w:pPr>
      <w:adjustRightInd w:val="0"/>
      <w:spacing w:before="120" w:line="360" w:lineRule="auto"/>
      <w:ind w:firstLine="480"/>
      <w:textAlignment w:val="baseline"/>
    </w:pPr>
    <w:rPr>
      <w:sz w:val="24"/>
    </w:rPr>
  </w:style>
  <w:style w:type="paragraph" w:customStyle="1" w:styleId="185">
    <w:name w:val="Char2 Char Char Char Char Char Char"/>
    <w:basedOn w:val="1"/>
    <w:autoRedefine/>
    <w:qFormat/>
    <w:uiPriority w:val="0"/>
    <w:rPr>
      <w:rFonts w:ascii="仿宋_GB2312"/>
      <w:b/>
      <w:sz w:val="30"/>
    </w:rPr>
  </w:style>
  <w:style w:type="paragraph" w:customStyle="1" w:styleId="186">
    <w:name w:val="Char Char Char Char Char"/>
    <w:basedOn w:val="1"/>
    <w:autoRedefine/>
    <w:qFormat/>
    <w:uiPriority w:val="0"/>
    <w:pPr>
      <w:tabs>
        <w:tab w:val="left" w:pos="425"/>
      </w:tabs>
      <w:ind w:left="1620" w:hanging="360"/>
    </w:pPr>
    <w:rPr>
      <w:rFonts w:ascii="Tahoma" w:hAnsi="Tahoma"/>
      <w:sz w:val="24"/>
    </w:rPr>
  </w:style>
  <w:style w:type="paragraph" w:customStyle="1" w:styleId="187">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8">
    <w:name w:val="附录3"/>
    <w:basedOn w:val="1"/>
    <w:next w:val="1"/>
    <w:autoRedefine/>
    <w:qFormat/>
    <w:uiPriority w:val="0"/>
    <w:pPr>
      <w:tabs>
        <w:tab w:val="left" w:pos="851"/>
      </w:tabs>
      <w:ind w:left="425" w:hanging="425"/>
      <w:outlineLvl w:val="2"/>
    </w:pPr>
    <w:rPr>
      <w:rFonts w:eastAsia="黑体"/>
      <w:b/>
      <w:sz w:val="32"/>
    </w:rPr>
  </w:style>
  <w:style w:type="paragraph" w:customStyle="1" w:styleId="189">
    <w:name w:val="二级条标题"/>
    <w:basedOn w:val="190"/>
    <w:next w:val="191"/>
    <w:autoRedefine/>
    <w:qFormat/>
    <w:uiPriority w:val="0"/>
    <w:pPr>
      <w:ind w:left="840"/>
      <w:outlineLvl w:val="3"/>
    </w:pPr>
  </w:style>
  <w:style w:type="paragraph" w:customStyle="1" w:styleId="190">
    <w:name w:val="一级条标题"/>
    <w:basedOn w:val="175"/>
    <w:next w:val="191"/>
    <w:autoRedefine/>
    <w:qFormat/>
    <w:uiPriority w:val="0"/>
    <w:pPr>
      <w:numPr>
        <w:numId w:val="0"/>
      </w:numPr>
      <w:spacing w:before="0" w:beforeLines="0" w:after="0" w:afterLines="0"/>
      <w:ind w:left="525"/>
      <w:outlineLvl w:val="2"/>
    </w:pPr>
    <w:rPr>
      <w:sz w:val="21"/>
    </w:rPr>
  </w:style>
  <w:style w:type="paragraph" w:customStyle="1" w:styleId="19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2">
    <w:name w:val="Char2"/>
    <w:basedOn w:val="1"/>
    <w:autoRedefine/>
    <w:qFormat/>
    <w:uiPriority w:val="0"/>
    <w:pPr>
      <w:spacing w:line="240" w:lineRule="atLeast"/>
      <w:ind w:left="420" w:firstLine="420"/>
    </w:pPr>
    <w:rPr>
      <w:kern w:val="0"/>
      <w:sz w:val="21"/>
    </w:rPr>
  </w:style>
  <w:style w:type="paragraph" w:customStyle="1" w:styleId="193">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4">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首行缩进 1"/>
    <w:basedOn w:val="1"/>
    <w:autoRedefine/>
    <w:qFormat/>
    <w:uiPriority w:val="0"/>
    <w:pPr>
      <w:spacing w:after="120" w:line="360" w:lineRule="auto"/>
      <w:ind w:firstLine="200" w:firstLineChars="200"/>
    </w:pPr>
    <w:rPr>
      <w:sz w:val="24"/>
    </w:rPr>
  </w:style>
  <w:style w:type="paragraph" w:customStyle="1" w:styleId="197">
    <w:name w:val="文本1"/>
    <w:basedOn w:val="1"/>
    <w:autoRedefine/>
    <w:qFormat/>
    <w:uiPriority w:val="0"/>
    <w:pPr>
      <w:adjustRightInd w:val="0"/>
      <w:spacing w:line="312" w:lineRule="atLeast"/>
      <w:jc w:val="center"/>
      <w:textAlignment w:val="baseline"/>
    </w:pPr>
    <w:rPr>
      <w:kern w:val="0"/>
      <w:sz w:val="18"/>
    </w:rPr>
  </w:style>
  <w:style w:type="paragraph" w:customStyle="1" w:styleId="198">
    <w:name w:val="样式 正文缩进正文（首行缩进两字）表正文正文非缩进特点标题4段1 + 首行缩进:  2 字符"/>
    <w:basedOn w:val="15"/>
    <w:autoRedefine/>
    <w:qFormat/>
    <w:uiPriority w:val="0"/>
    <w:pPr>
      <w:ind w:firstLine="480" w:firstLineChars="200"/>
    </w:pPr>
  </w:style>
  <w:style w:type="paragraph" w:customStyle="1" w:styleId="199">
    <w:name w:val="表文字"/>
    <w:autoRedefine/>
    <w:qFormat/>
    <w:uiPriority w:val="0"/>
    <w:rPr>
      <w:rFonts w:ascii="宋体" w:hAnsi="Times New Roman" w:eastAsia="宋体" w:cs="Times New Roman"/>
      <w:kern w:val="2"/>
      <w:lang w:val="en-US" w:eastAsia="zh-CN" w:bidi="ar-SA"/>
    </w:rPr>
  </w:style>
  <w:style w:type="paragraph" w:customStyle="1" w:styleId="200">
    <w:name w:val="IN Feature"/>
    <w:next w:val="138"/>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1">
    <w:name w:val="样式1"/>
    <w:basedOn w:val="5"/>
    <w:autoRedefine/>
    <w:qFormat/>
    <w:uiPriority w:val="0"/>
    <w:pPr>
      <w:tabs>
        <w:tab w:val="left" w:pos="720"/>
      </w:tabs>
      <w:spacing w:before="500" w:after="260" w:line="560" w:lineRule="atLeast"/>
      <w:ind w:left="420" w:hanging="420"/>
    </w:pPr>
  </w:style>
  <w:style w:type="paragraph" w:customStyle="1" w:styleId="202">
    <w:name w:val="样式 行距: 1.5 倍行距1"/>
    <w:basedOn w:val="1"/>
    <w:autoRedefine/>
    <w:qFormat/>
    <w:uiPriority w:val="0"/>
    <w:pPr>
      <w:snapToGrid w:val="0"/>
    </w:pPr>
    <w:rPr>
      <w:sz w:val="21"/>
    </w:rPr>
  </w:style>
  <w:style w:type="paragraph" w:customStyle="1" w:styleId="203">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20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7">
    <w:name w:val="Char Char 字元 字元 字元 Char Char Char Char"/>
    <w:basedOn w:val="1"/>
    <w:autoRedefine/>
    <w:qFormat/>
    <w:uiPriority w:val="0"/>
    <w:pPr>
      <w:adjustRightInd w:val="0"/>
      <w:spacing w:line="360" w:lineRule="auto"/>
    </w:pPr>
    <w:rPr>
      <w:kern w:val="0"/>
      <w:sz w:val="24"/>
    </w:rPr>
  </w:style>
  <w:style w:type="paragraph" w:customStyle="1" w:styleId="208">
    <w:name w:val="编号正文"/>
    <w:basedOn w:val="209"/>
    <w:autoRedefine/>
    <w:qFormat/>
    <w:uiPriority w:val="0"/>
    <w:pPr>
      <w:snapToGrid/>
      <w:spacing w:line="360" w:lineRule="auto"/>
      <w:ind w:left="1407" w:hanging="1047"/>
      <w:jc w:val="left"/>
    </w:pPr>
    <w:rPr>
      <w:rFonts w:eastAsia="仿宋_GB2312"/>
    </w:rPr>
  </w:style>
  <w:style w:type="paragraph" w:customStyle="1" w:styleId="20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1">
    <w:name w:val="Char Char1 Char"/>
    <w:basedOn w:val="1"/>
    <w:autoRedefine/>
    <w:qFormat/>
    <w:uiPriority w:val="0"/>
    <w:rPr>
      <w:rFonts w:ascii="Tahoma" w:hAnsi="Tahoma"/>
      <w:sz w:val="24"/>
      <w:szCs w:val="24"/>
    </w:rPr>
  </w:style>
  <w:style w:type="paragraph" w:customStyle="1" w:styleId="212">
    <w:name w:val="Char Char Char Char Char Char Char"/>
    <w:basedOn w:val="1"/>
    <w:autoRedefine/>
    <w:qFormat/>
    <w:uiPriority w:val="0"/>
    <w:rPr>
      <w:rFonts w:ascii="Tahoma" w:hAnsi="Tahoma"/>
      <w:sz w:val="24"/>
    </w:rPr>
  </w:style>
  <w:style w:type="paragraph" w:customStyle="1" w:styleId="213">
    <w:name w:val="二级列表"/>
    <w:basedOn w:val="160"/>
    <w:next w:val="160"/>
    <w:autoRedefine/>
    <w:qFormat/>
    <w:uiPriority w:val="0"/>
    <w:pPr>
      <w:tabs>
        <w:tab w:val="left" w:pos="2120"/>
      </w:tabs>
      <w:ind w:firstLine="0" w:firstLineChars="0"/>
    </w:pPr>
    <w:rPr>
      <w:b/>
    </w:rPr>
  </w:style>
  <w:style w:type="paragraph" w:customStyle="1" w:styleId="214">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5">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6">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0">
    <w:name w:val="样式 首行缩进:  0.74 厘米"/>
    <w:basedOn w:val="1"/>
    <w:autoRedefine/>
    <w:qFormat/>
    <w:uiPriority w:val="0"/>
    <w:pPr>
      <w:spacing w:line="360" w:lineRule="auto"/>
      <w:ind w:firstLine="420"/>
    </w:pPr>
    <w:rPr>
      <w:sz w:val="24"/>
    </w:rPr>
  </w:style>
  <w:style w:type="paragraph" w:customStyle="1" w:styleId="221">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2">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3">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4">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5">
    <w:name w:val="简单回函地址"/>
    <w:basedOn w:val="1"/>
    <w:autoRedefine/>
    <w:qFormat/>
    <w:uiPriority w:val="0"/>
    <w:pPr>
      <w:adjustRightInd w:val="0"/>
      <w:snapToGrid w:val="0"/>
      <w:spacing w:line="360" w:lineRule="auto"/>
    </w:pPr>
    <w:rPr>
      <w:sz w:val="24"/>
    </w:rPr>
  </w:style>
  <w:style w:type="paragraph" w:customStyle="1" w:styleId="226">
    <w:name w:val="正文 + 三号"/>
    <w:basedOn w:val="1"/>
    <w:autoRedefine/>
    <w:qFormat/>
    <w:uiPriority w:val="0"/>
    <w:rPr>
      <w:sz w:val="21"/>
    </w:rPr>
  </w:style>
  <w:style w:type="paragraph" w:customStyle="1" w:styleId="22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样式1xz"/>
    <w:basedOn w:val="1"/>
    <w:autoRedefine/>
    <w:qFormat/>
    <w:uiPriority w:val="0"/>
    <w:pPr>
      <w:tabs>
        <w:tab w:val="left" w:pos="1050"/>
        <w:tab w:val="right" w:leader="dot" w:pos="8296"/>
      </w:tabs>
    </w:pPr>
    <w:rPr>
      <w:caps/>
      <w:spacing w:val="20"/>
      <w:sz w:val="24"/>
    </w:rPr>
  </w:style>
  <w:style w:type="paragraph" w:customStyle="1" w:styleId="229">
    <w:name w:val="图片文字"/>
    <w:basedOn w:val="1"/>
    <w:autoRedefine/>
    <w:qFormat/>
    <w:uiPriority w:val="0"/>
    <w:pPr>
      <w:spacing w:line="240" w:lineRule="atLeast"/>
      <w:jc w:val="center"/>
    </w:pPr>
    <w:rPr>
      <w:sz w:val="21"/>
    </w:rPr>
  </w:style>
  <w:style w:type="paragraph" w:customStyle="1" w:styleId="230">
    <w:name w:val="摘要"/>
    <w:basedOn w:val="1"/>
    <w:next w:val="3"/>
    <w:autoRedefine/>
    <w:qFormat/>
    <w:uiPriority w:val="0"/>
    <w:pPr>
      <w:spacing w:line="360" w:lineRule="auto"/>
    </w:pPr>
    <w:rPr>
      <w:rFonts w:eastAsia="黑体"/>
      <w:sz w:val="20"/>
    </w:rPr>
  </w:style>
  <w:style w:type="paragraph" w:customStyle="1" w:styleId="231">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2">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3">
    <w:name w:val="Table Contents"/>
    <w:basedOn w:val="22"/>
    <w:autoRedefine/>
    <w:qFormat/>
    <w:uiPriority w:val="0"/>
    <w:pPr>
      <w:suppressAutoHyphens/>
      <w:jc w:val="left"/>
    </w:pPr>
    <w:rPr>
      <w:rFonts w:ascii="Times New Roman" w:eastAsia="Times New Roman"/>
      <w:kern w:val="0"/>
      <w:sz w:val="24"/>
    </w:rPr>
  </w:style>
  <w:style w:type="paragraph" w:customStyle="1" w:styleId="23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文本框样式1"/>
    <w:basedOn w:val="1"/>
    <w:autoRedefine/>
    <w:qFormat/>
    <w:uiPriority w:val="0"/>
    <w:pPr>
      <w:adjustRightInd w:val="0"/>
      <w:snapToGrid w:val="0"/>
      <w:spacing w:before="60" w:line="180" w:lineRule="exact"/>
      <w:jc w:val="center"/>
    </w:pPr>
    <w:rPr>
      <w:sz w:val="21"/>
    </w:rPr>
  </w:style>
  <w:style w:type="paragraph" w:customStyle="1" w:styleId="238">
    <w:name w:val="Char Char Char Char Char Char Char1"/>
    <w:basedOn w:val="17"/>
    <w:autoRedefine/>
    <w:qFormat/>
    <w:uiPriority w:val="0"/>
    <w:rPr>
      <w:rFonts w:ascii="宋体" w:hAnsi="Tahoma"/>
    </w:rPr>
  </w:style>
  <w:style w:type="paragraph" w:customStyle="1" w:styleId="239">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0">
    <w:name w:val="样式4"/>
    <w:basedOn w:val="5"/>
    <w:autoRedefine/>
    <w:qFormat/>
    <w:uiPriority w:val="0"/>
    <w:pPr>
      <w:adjustRightInd w:val="0"/>
      <w:snapToGrid w:val="0"/>
    </w:pPr>
  </w:style>
  <w:style w:type="paragraph" w:customStyle="1" w:styleId="241">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3">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4">
    <w:name w:val="Char1 Char Char Char1"/>
    <w:basedOn w:val="1"/>
    <w:autoRedefine/>
    <w:qFormat/>
    <w:uiPriority w:val="0"/>
    <w:rPr>
      <w:rFonts w:ascii="Tahoma" w:hAnsi="Tahoma"/>
      <w:sz w:val="30"/>
    </w:rPr>
  </w:style>
  <w:style w:type="paragraph" w:customStyle="1" w:styleId="245">
    <w:name w:val="彩色底纹1"/>
    <w:autoRedefine/>
    <w:qFormat/>
    <w:uiPriority w:val="0"/>
    <w:rPr>
      <w:rFonts w:ascii="Times New Roman" w:hAnsi="Times New Roman" w:eastAsia="宋体" w:cs="Times New Roman"/>
      <w:kern w:val="2"/>
      <w:sz w:val="21"/>
      <w:lang w:val="en-US" w:eastAsia="zh-CN" w:bidi="ar-SA"/>
    </w:rPr>
  </w:style>
  <w:style w:type="paragraph" w:customStyle="1" w:styleId="24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7">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9">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0">
    <w:name w:val="标题3——2"/>
    <w:basedOn w:val="4"/>
    <w:next w:val="56"/>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1">
    <w:name w:val="首行缩进"/>
    <w:basedOn w:val="1"/>
    <w:autoRedefine/>
    <w:qFormat/>
    <w:uiPriority w:val="0"/>
    <w:pPr>
      <w:numPr>
        <w:ilvl w:val="0"/>
        <w:numId w:val="12"/>
      </w:numPr>
      <w:spacing w:line="360" w:lineRule="auto"/>
    </w:pPr>
    <w:rPr>
      <w:rFonts w:eastAsia="仿宋_GB2312"/>
    </w:rPr>
  </w:style>
  <w:style w:type="paragraph" w:customStyle="1" w:styleId="252">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3">
    <w:name w:val="采购文件标题"/>
    <w:basedOn w:val="1"/>
    <w:next w:val="1"/>
    <w:autoRedefine/>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254">
    <w:name w:val="采购文件正文"/>
    <w:basedOn w:val="1"/>
    <w:autoRedefine/>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BD26-64C0-7444-9B68-C2D6F1E7BA28}">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12</Pages>
  <Words>3597</Words>
  <Characters>3797</Characters>
  <Lines>39</Lines>
  <Paragraphs>11</Paragraphs>
  <TotalTime>36</TotalTime>
  <ScaleCrop>false</ScaleCrop>
  <LinksUpToDate>false</LinksUpToDate>
  <CharactersWithSpaces>3833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mmmc呀</cp:lastModifiedBy>
  <cp:lastPrinted>2025-12-01T00:54:00Z</cp:lastPrinted>
  <dcterms:modified xsi:type="dcterms:W3CDTF">2026-02-04T09:28:57Z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eyJoZGlkIjoiNmJjMTk1MWRiMGY5MzFiZWI4MmYyZTZmMWMzMjkxY2UiLCJ1c2VySWQiOiIyNTYyODA1NDgifQ==</vt:lpwstr>
  </property>
  <property fmtid="{D5CDD505-2E9C-101B-9397-08002B2CF9AE}" pid="4" name="ICV">
    <vt:lpwstr>2E8612540EE74028A96785AEB0DE95CC_13</vt:lpwstr>
  </property>
</Properties>
</file>