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CF6FC">
      <w:pPr>
        <w:widowControl/>
        <w:spacing w:line="560" w:lineRule="exact"/>
        <w:jc w:val="left"/>
        <w:rPr>
          <w:rFonts w:eastAsia="方正小标宋_GBK" w:cs="方正小标宋_GBK"/>
          <w:b/>
          <w:color w:val="000000"/>
          <w:sz w:val="44"/>
          <w:szCs w:val="44"/>
        </w:rPr>
      </w:pPr>
      <w:bookmarkStart w:id="0" w:name="_GoBack"/>
      <w:bookmarkEnd w:id="0"/>
      <w:r>
        <w:rPr>
          <w:rFonts w:hint="eastAsia" w:eastAsia="方正小标宋_GBK" w:cs="方正小标宋_GBK"/>
          <w:b/>
          <w:color w:val="000000"/>
          <w:sz w:val="44"/>
          <w:szCs w:val="44"/>
        </w:rPr>
        <w:t>重庆市红十字会医院（江北区人民医院）</w:t>
      </w:r>
    </w:p>
    <w:p w14:paraId="626BFD1C">
      <w:pPr>
        <w:widowControl/>
        <w:spacing w:line="560" w:lineRule="exact"/>
        <w:jc w:val="center"/>
        <w:rPr>
          <w:rFonts w:ascii="黑体" w:hAnsi="宋体" w:eastAsia="黑体" w:cs="黑体"/>
          <w:b/>
          <w:color w:val="000000"/>
          <w:kern w:val="0"/>
          <w:sz w:val="36"/>
          <w:szCs w:val="36"/>
          <w:lang w:bidi="ar"/>
        </w:rPr>
      </w:pPr>
      <w:r>
        <w:rPr>
          <w:rFonts w:ascii="黑体" w:hAnsi="宋体" w:eastAsia="黑体" w:cs="黑体"/>
          <w:b/>
          <w:color w:val="000000"/>
          <w:kern w:val="0"/>
          <w:sz w:val="36"/>
          <w:szCs w:val="36"/>
          <w:lang w:bidi="ar"/>
        </w:rPr>
        <w:t>阳光推介</w:t>
      </w:r>
      <w:r>
        <w:rPr>
          <w:rFonts w:hint="eastAsia" w:ascii="黑体" w:hAnsi="宋体" w:eastAsia="黑体" w:cs="黑体"/>
          <w:b/>
          <w:color w:val="000000"/>
          <w:kern w:val="0"/>
          <w:sz w:val="36"/>
          <w:szCs w:val="36"/>
          <w:lang w:bidi="ar"/>
        </w:rPr>
        <w:t>或需求调查报名</w:t>
      </w:r>
      <w:r>
        <w:rPr>
          <w:rFonts w:ascii="黑体" w:hAnsi="宋体" w:eastAsia="黑体" w:cs="黑体"/>
          <w:b/>
          <w:color w:val="000000"/>
          <w:kern w:val="0"/>
          <w:sz w:val="36"/>
          <w:szCs w:val="36"/>
          <w:lang w:bidi="ar"/>
        </w:rPr>
        <w:t>资证材料</w:t>
      </w:r>
    </w:p>
    <w:p w14:paraId="63D9F3A9">
      <w:pPr>
        <w:widowControl/>
        <w:jc w:val="left"/>
        <w:rPr>
          <w:rFonts w:ascii="宋体" w:hAnsi="宋体" w:eastAsia="宋体" w:cs="宋体"/>
          <w:color w:val="000000"/>
          <w:kern w:val="0"/>
          <w:sz w:val="24"/>
          <w:lang w:bidi="ar"/>
        </w:rPr>
      </w:pPr>
    </w:p>
    <w:p w14:paraId="3B658817">
      <w:pPr>
        <w:spacing w:line="580" w:lineRule="exact"/>
        <w:ind w:firstLine="628" w:firstLineChars="200"/>
        <w:rPr>
          <w:rFonts w:ascii="Times New Roman" w:hAnsi="Times New Roman" w:eastAsia="方正仿宋_GBK" w:cs="方正仿宋_GBK"/>
          <w:spacing w:val="17"/>
          <w:sz w:val="28"/>
          <w:szCs w:val="28"/>
        </w:rPr>
      </w:pPr>
      <w:r>
        <w:rPr>
          <w:rFonts w:hint="eastAsia" w:ascii="Times New Roman" w:hAnsi="Times New Roman" w:eastAsia="方正仿宋_GBK" w:cs="方正仿宋_GBK"/>
          <w:spacing w:val="17"/>
          <w:sz w:val="28"/>
          <w:szCs w:val="28"/>
        </w:rPr>
        <w:t xml:space="preserve">为规范我院医学装备需求调查（市场调研）和招标投标活动，保护医院及参与需求调查和招标投标活动当事人的合法权益，提高工作效率，现将参与我院阳光推介或需求调查报名资证材料做如下要求： </w:t>
      </w:r>
    </w:p>
    <w:p w14:paraId="4122B133">
      <w:pPr>
        <w:spacing w:line="580" w:lineRule="exact"/>
        <w:ind w:firstLine="630" w:firstLineChars="200"/>
        <w:rPr>
          <w:rFonts w:ascii="Times New Roman" w:hAnsi="Times New Roman" w:eastAsia="方正仿宋_GBK" w:cs="方正仿宋_GBK"/>
          <w:b/>
          <w:bCs/>
          <w:spacing w:val="17"/>
          <w:sz w:val="28"/>
          <w:szCs w:val="28"/>
        </w:rPr>
      </w:pPr>
      <w:r>
        <w:rPr>
          <w:rFonts w:hint="eastAsia" w:ascii="Times New Roman" w:hAnsi="Times New Roman" w:eastAsia="方正仿宋_GBK" w:cs="方正仿宋_GBK"/>
          <w:b/>
          <w:bCs/>
          <w:spacing w:val="17"/>
          <w:sz w:val="28"/>
          <w:szCs w:val="28"/>
        </w:rPr>
        <w:t xml:space="preserve">一、报名及资证材料审核方式——网上报名 </w:t>
      </w:r>
    </w:p>
    <w:p w14:paraId="6AF4B902">
      <w:pPr>
        <w:spacing w:line="580" w:lineRule="exact"/>
        <w:ind w:firstLine="628" w:firstLineChars="200"/>
        <w:rPr>
          <w:rFonts w:ascii="Times New Roman" w:hAnsi="Times New Roman" w:eastAsia="方正仿宋_GBK" w:cs="方正仿宋_GBK"/>
          <w:spacing w:val="17"/>
          <w:sz w:val="28"/>
          <w:szCs w:val="28"/>
        </w:rPr>
      </w:pPr>
      <w:r>
        <w:rPr>
          <w:rFonts w:hint="eastAsia" w:ascii="Times New Roman" w:hAnsi="Times New Roman" w:eastAsia="方正仿宋_GBK" w:cs="方正仿宋_GBK"/>
          <w:spacing w:val="17"/>
          <w:sz w:val="28"/>
          <w:szCs w:val="28"/>
        </w:rPr>
        <w:t>报名公司将资证材料发送至报名邮箱</w:t>
      </w:r>
      <w:r>
        <w:rPr>
          <w:rFonts w:hint="eastAsia" w:ascii="方正楷体_GBK" w:hAnsi="方正楷体_GBK" w:eastAsia="方正楷体_GBK" w:cs="方正楷体_GBK"/>
          <w:spacing w:val="17"/>
          <w:sz w:val="28"/>
          <w:szCs w:val="28"/>
        </w:rPr>
        <w:t>（</w:t>
      </w:r>
      <w:r>
        <w:fldChar w:fldCharType="begin"/>
      </w:r>
      <w:r>
        <w:instrText xml:space="preserve"> HYPERLINK "mailto:hhyyhqbzk@163.com" </w:instrText>
      </w:r>
      <w:r>
        <w:fldChar w:fldCharType="separate"/>
      </w:r>
      <w:r>
        <w:rPr>
          <w:rStyle w:val="6"/>
          <w:rFonts w:hint="eastAsia" w:ascii="方正楷体_GBK" w:hAnsi="方正楷体_GBK" w:eastAsia="方正楷体_GBK" w:cs="方正楷体_GBK"/>
          <w:spacing w:val="17"/>
          <w:sz w:val="28"/>
          <w:szCs w:val="28"/>
        </w:rPr>
        <w:t>hhyyhqbzk@163.com</w:t>
      </w:r>
      <w:r>
        <w:rPr>
          <w:rStyle w:val="6"/>
          <w:rFonts w:hint="eastAsia" w:ascii="方正楷体_GBK" w:hAnsi="方正楷体_GBK" w:eastAsia="方正楷体_GBK" w:cs="方正楷体_GBK"/>
          <w:spacing w:val="17"/>
          <w:sz w:val="28"/>
          <w:szCs w:val="28"/>
        </w:rPr>
        <w:fldChar w:fldCharType="end"/>
      </w:r>
      <w:r>
        <w:rPr>
          <w:rFonts w:hint="eastAsia" w:ascii="方正楷体_GBK" w:hAnsi="方正楷体_GBK" w:eastAsia="方正楷体_GBK" w:cs="方正楷体_GBK"/>
          <w:spacing w:val="17"/>
          <w:sz w:val="28"/>
          <w:szCs w:val="28"/>
        </w:rPr>
        <w:t>）</w:t>
      </w:r>
      <w:r>
        <w:rPr>
          <w:rFonts w:hint="eastAsia" w:ascii="Times New Roman" w:hAnsi="Times New Roman" w:eastAsia="方正仿宋_GBK" w:cs="方正仿宋_GBK"/>
          <w:spacing w:val="17"/>
          <w:sz w:val="28"/>
          <w:szCs w:val="28"/>
        </w:rPr>
        <w:t xml:space="preserve">，参加现场阳光推介会的邮件主题为“阳光推介报名-设备序号-设备名称-生产厂家-报名单位名称-负责人姓名和电话”；不能参加现场阳光推介会邮件主题名称为“需求调查报名-设备序号-设备名称-生产厂家-报名单位名称-负责人姓名和电话”。 </w:t>
      </w:r>
    </w:p>
    <w:p w14:paraId="496A6681">
      <w:pPr>
        <w:spacing w:line="580" w:lineRule="exact"/>
        <w:ind w:firstLine="630" w:firstLineChars="200"/>
        <w:rPr>
          <w:rFonts w:ascii="Times New Roman" w:hAnsi="Times New Roman" w:eastAsia="方正仿宋_GBK" w:cs="方正仿宋_GBK"/>
          <w:b/>
          <w:bCs/>
          <w:spacing w:val="17"/>
          <w:sz w:val="28"/>
          <w:szCs w:val="28"/>
        </w:rPr>
      </w:pPr>
      <w:r>
        <w:rPr>
          <w:rFonts w:hint="eastAsia" w:ascii="Times New Roman" w:hAnsi="Times New Roman" w:eastAsia="方正仿宋_GBK" w:cs="方正仿宋_GBK"/>
          <w:b/>
          <w:bCs/>
          <w:spacing w:val="17"/>
          <w:sz w:val="28"/>
          <w:szCs w:val="28"/>
        </w:rPr>
        <w:t xml:space="preserve">二、报名资证材料要求 </w:t>
      </w:r>
    </w:p>
    <w:p w14:paraId="11EB488B">
      <w:pPr>
        <w:spacing w:line="580" w:lineRule="exact"/>
        <w:ind w:firstLine="630" w:firstLineChars="200"/>
        <w:rPr>
          <w:rFonts w:ascii="Times New Roman" w:hAnsi="Times New Roman" w:eastAsia="方正仿宋_GBK" w:cs="方正仿宋_GBK"/>
          <w:b/>
          <w:bCs/>
          <w:spacing w:val="17"/>
          <w:sz w:val="28"/>
          <w:szCs w:val="28"/>
        </w:rPr>
      </w:pPr>
      <w:r>
        <w:rPr>
          <w:rFonts w:hint="eastAsia" w:ascii="Times New Roman" w:hAnsi="Times New Roman" w:eastAsia="方正仿宋_GBK" w:cs="方正仿宋_GBK"/>
          <w:b/>
          <w:bCs/>
          <w:spacing w:val="17"/>
          <w:sz w:val="28"/>
          <w:szCs w:val="28"/>
        </w:rPr>
        <w:t xml:space="preserve">（一）资证材料内容：1-10项为必须提供材料，所有材料每页加盖报名公司鲜章 </w:t>
      </w:r>
    </w:p>
    <w:p w14:paraId="0A4AC2A2">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1、产品简介；</w:t>
      </w:r>
    </w:p>
    <w:p w14:paraId="711974ED">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2</w:t>
      </w:r>
      <w:r>
        <w:rPr>
          <w:rFonts w:ascii="方正楷体_GBK" w:hAnsi="方正楷体_GBK" w:eastAsia="方正楷体_GBK" w:cs="方正楷体_GBK"/>
          <w:spacing w:val="17"/>
          <w:sz w:val="28"/>
          <w:szCs w:val="28"/>
        </w:rPr>
        <w:t>、</w:t>
      </w:r>
      <w:r>
        <w:rPr>
          <w:rFonts w:hint="eastAsia" w:ascii="方正楷体_GBK" w:hAnsi="方正楷体_GBK" w:eastAsia="方正楷体_GBK" w:cs="方正楷体_GBK"/>
          <w:spacing w:val="17"/>
          <w:sz w:val="28"/>
          <w:szCs w:val="28"/>
        </w:rPr>
        <w:t>产品</w:t>
      </w:r>
      <w:r>
        <w:rPr>
          <w:rFonts w:ascii="方正楷体_GBK" w:hAnsi="方正楷体_GBK" w:eastAsia="方正楷体_GBK" w:cs="方正楷体_GBK"/>
          <w:spacing w:val="17"/>
          <w:sz w:val="28"/>
          <w:szCs w:val="28"/>
        </w:rPr>
        <w:t>配置清单；</w:t>
      </w:r>
    </w:p>
    <w:p w14:paraId="78A78B26">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3</w:t>
      </w:r>
      <w:r>
        <w:rPr>
          <w:rFonts w:ascii="方正楷体_GBK" w:hAnsi="方正楷体_GBK" w:eastAsia="方正楷体_GBK" w:cs="方正楷体_GBK"/>
          <w:spacing w:val="17"/>
          <w:sz w:val="28"/>
          <w:szCs w:val="28"/>
        </w:rPr>
        <w:t>、产品技术参数；</w:t>
      </w:r>
    </w:p>
    <w:p w14:paraId="4E92361A">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4</w:t>
      </w:r>
      <w:r>
        <w:rPr>
          <w:rFonts w:ascii="方正楷体_GBK" w:hAnsi="方正楷体_GBK" w:eastAsia="方正楷体_GBK" w:cs="方正楷体_GBK"/>
          <w:spacing w:val="17"/>
          <w:sz w:val="28"/>
          <w:szCs w:val="28"/>
        </w:rPr>
        <w:t>、产品安装场地等要求；</w:t>
      </w:r>
    </w:p>
    <w:p w14:paraId="5A3262AE">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5</w:t>
      </w:r>
      <w:r>
        <w:rPr>
          <w:rFonts w:ascii="方正楷体_GBK" w:hAnsi="方正楷体_GBK" w:eastAsia="方正楷体_GBK" w:cs="方正楷体_GBK"/>
          <w:spacing w:val="17"/>
          <w:sz w:val="28"/>
          <w:szCs w:val="28"/>
        </w:rPr>
        <w:t>、</w:t>
      </w:r>
      <w:r>
        <w:rPr>
          <w:rFonts w:hint="eastAsia" w:ascii="方正楷体_GBK" w:hAnsi="方正楷体_GBK" w:eastAsia="方正楷体_GBK" w:cs="方正楷体_GBK"/>
          <w:spacing w:val="17"/>
          <w:sz w:val="28"/>
          <w:szCs w:val="28"/>
        </w:rPr>
        <w:t>产品资质：包括《医疗器械注册证》关键页复印件、《医疗器械注册</w:t>
      </w:r>
      <w:r>
        <w:rPr>
          <w:rFonts w:ascii="方正楷体_GBK" w:hAnsi="方正楷体_GBK" w:eastAsia="方正楷体_GBK" w:cs="方正楷体_GBK"/>
          <w:spacing w:val="17"/>
          <w:sz w:val="28"/>
          <w:szCs w:val="28"/>
        </w:rPr>
        <w:t>检验报告</w:t>
      </w:r>
      <w:r>
        <w:rPr>
          <w:rFonts w:hint="eastAsia" w:ascii="方正楷体_GBK" w:hAnsi="方正楷体_GBK" w:eastAsia="方正楷体_GBK" w:cs="方正楷体_GBK"/>
          <w:spacing w:val="17"/>
          <w:sz w:val="28"/>
          <w:szCs w:val="28"/>
        </w:rPr>
        <w:t>》</w:t>
      </w:r>
      <w:r>
        <w:rPr>
          <w:rFonts w:ascii="方正楷体_GBK" w:hAnsi="方正楷体_GBK" w:eastAsia="方正楷体_GBK" w:cs="方正楷体_GBK"/>
          <w:spacing w:val="17"/>
          <w:sz w:val="28"/>
          <w:szCs w:val="28"/>
        </w:rPr>
        <w:t>关键页复印件、国际认证等</w:t>
      </w:r>
      <w:r>
        <w:rPr>
          <w:rFonts w:hint="eastAsia" w:ascii="方正楷体_GBK" w:hAnsi="方正楷体_GBK" w:eastAsia="方正楷体_GBK" w:cs="方正楷体_GBK"/>
          <w:spacing w:val="17"/>
          <w:sz w:val="28"/>
          <w:szCs w:val="28"/>
        </w:rPr>
        <w:t>；</w:t>
      </w:r>
    </w:p>
    <w:p w14:paraId="5A0081E1">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6、生产企业（厂家）营业执照，医疗器械生产企业许可证及备案凭证；</w:t>
      </w:r>
    </w:p>
    <w:p w14:paraId="60837851">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7、经营企业或区域供应商营业执照，医疗器械经营许可证及备案凭证，同时附公司</w:t>
      </w:r>
      <w:r>
        <w:rPr>
          <w:rFonts w:ascii="方正楷体_GBK" w:hAnsi="方正楷体_GBK" w:eastAsia="方正楷体_GBK" w:cs="方正楷体_GBK"/>
          <w:spacing w:val="17"/>
          <w:sz w:val="28"/>
          <w:szCs w:val="28"/>
        </w:rPr>
        <w:t>简介</w:t>
      </w:r>
      <w:r>
        <w:rPr>
          <w:rFonts w:hint="eastAsia" w:ascii="方正楷体_GBK" w:hAnsi="方正楷体_GBK" w:eastAsia="方正楷体_GBK" w:cs="方正楷体_GBK"/>
          <w:spacing w:val="17"/>
          <w:sz w:val="28"/>
          <w:szCs w:val="28"/>
        </w:rPr>
        <w:t>和销售</w:t>
      </w:r>
      <w:r>
        <w:rPr>
          <w:rFonts w:ascii="方正楷体_GBK" w:hAnsi="方正楷体_GBK" w:eastAsia="方正楷体_GBK" w:cs="方正楷体_GBK"/>
          <w:spacing w:val="17"/>
          <w:sz w:val="28"/>
          <w:szCs w:val="28"/>
        </w:rPr>
        <w:t>授权书；</w:t>
      </w:r>
    </w:p>
    <w:p w14:paraId="2EABA4A0">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8、经营企业法人代表授权委托书及相关人员身份证照；</w:t>
      </w:r>
    </w:p>
    <w:p w14:paraId="09D768DE">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9、</w:t>
      </w:r>
      <w:r>
        <w:rPr>
          <w:rFonts w:ascii="方正楷体_GBK" w:hAnsi="方正楷体_GBK" w:eastAsia="方正楷体_GBK" w:cs="方正楷体_GBK"/>
          <w:spacing w:val="17"/>
          <w:sz w:val="28"/>
          <w:szCs w:val="28"/>
        </w:rPr>
        <w:t>该设备在二甲及以上医院近3年内用户采购情况、相应配置及证明文件（注明医院名称、联系人和联系方式、官网截图证明、中标通知书或合同等）；</w:t>
      </w:r>
    </w:p>
    <w:p w14:paraId="27DEBEDA">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10、</w:t>
      </w:r>
      <w:r>
        <w:rPr>
          <w:rFonts w:ascii="方正楷体_GBK" w:hAnsi="方正楷体_GBK" w:eastAsia="方正楷体_GBK" w:cs="方正楷体_GBK"/>
          <w:spacing w:val="17"/>
          <w:sz w:val="28"/>
          <w:szCs w:val="28"/>
        </w:rPr>
        <w:t>设备使用涉及耗材的，需附耗材相关材料及报价；</w:t>
      </w:r>
    </w:p>
    <w:p w14:paraId="274C7F7F">
      <w:pPr>
        <w:spacing w:line="580" w:lineRule="exact"/>
        <w:ind w:firstLine="628" w:firstLineChars="200"/>
        <w:rPr>
          <w:rFonts w:ascii="方正楷体_GBK" w:hAnsi="方正楷体_GBK" w:eastAsia="方正楷体_GBK" w:cs="方正楷体_GBK"/>
          <w:spacing w:val="17"/>
          <w:sz w:val="28"/>
          <w:szCs w:val="28"/>
        </w:rPr>
      </w:pPr>
      <w:r>
        <w:rPr>
          <w:rFonts w:ascii="方正楷体_GBK" w:hAnsi="方正楷体_GBK" w:eastAsia="方正楷体_GBK" w:cs="方正楷体_GBK"/>
          <w:spacing w:val="17"/>
          <w:sz w:val="28"/>
          <w:szCs w:val="28"/>
        </w:rPr>
        <w:t>1</w:t>
      </w:r>
      <w:r>
        <w:rPr>
          <w:rFonts w:hint="eastAsia" w:ascii="方正楷体_GBK" w:hAnsi="方正楷体_GBK" w:eastAsia="方正楷体_GBK" w:cs="方正楷体_GBK"/>
          <w:spacing w:val="17"/>
          <w:sz w:val="28"/>
          <w:szCs w:val="28"/>
        </w:rPr>
        <w:t>1</w:t>
      </w:r>
      <w:r>
        <w:rPr>
          <w:rFonts w:ascii="方正楷体_GBK" w:hAnsi="方正楷体_GBK" w:eastAsia="方正楷体_GBK" w:cs="方正楷体_GBK"/>
          <w:spacing w:val="17"/>
          <w:sz w:val="28"/>
          <w:szCs w:val="28"/>
        </w:rPr>
        <w:t>、售后服务承诺书（格式自拟）；</w:t>
      </w:r>
    </w:p>
    <w:p w14:paraId="3CC3FDDC">
      <w:pPr>
        <w:spacing w:line="580" w:lineRule="exact"/>
        <w:ind w:firstLine="628" w:firstLineChars="200"/>
        <w:rPr>
          <w:rFonts w:ascii="方正楷体_GBK" w:hAnsi="方正楷体_GBK" w:eastAsia="方正楷体_GBK" w:cs="方正楷体_GBK"/>
          <w:spacing w:val="17"/>
          <w:sz w:val="28"/>
          <w:szCs w:val="28"/>
        </w:rPr>
      </w:pPr>
      <w:r>
        <w:rPr>
          <w:rFonts w:ascii="方正楷体_GBK" w:hAnsi="方正楷体_GBK" w:eastAsia="方正楷体_GBK" w:cs="方正楷体_GBK"/>
          <w:spacing w:val="17"/>
          <w:sz w:val="28"/>
          <w:szCs w:val="28"/>
        </w:rPr>
        <w:t>1</w:t>
      </w:r>
      <w:r>
        <w:rPr>
          <w:rFonts w:hint="eastAsia" w:ascii="方正楷体_GBK" w:hAnsi="方正楷体_GBK" w:eastAsia="方正楷体_GBK" w:cs="方正楷体_GBK"/>
          <w:spacing w:val="17"/>
          <w:sz w:val="28"/>
          <w:szCs w:val="28"/>
        </w:rPr>
        <w:t>2</w:t>
      </w:r>
      <w:r>
        <w:rPr>
          <w:rFonts w:ascii="方正楷体_GBK" w:hAnsi="方正楷体_GBK" w:eastAsia="方正楷体_GBK" w:cs="方正楷体_GBK"/>
          <w:spacing w:val="17"/>
          <w:sz w:val="28"/>
          <w:szCs w:val="28"/>
        </w:rPr>
        <w:t>、调研</w:t>
      </w:r>
      <w:r>
        <w:rPr>
          <w:rFonts w:hint="eastAsia" w:ascii="方正楷体_GBK" w:hAnsi="方正楷体_GBK" w:eastAsia="方正楷体_GBK" w:cs="方正楷体_GBK"/>
          <w:spacing w:val="17"/>
          <w:sz w:val="28"/>
          <w:szCs w:val="28"/>
        </w:rPr>
        <w:t>资证</w:t>
      </w:r>
      <w:r>
        <w:rPr>
          <w:rFonts w:ascii="方正楷体_GBK" w:hAnsi="方正楷体_GBK" w:eastAsia="方正楷体_GBK" w:cs="方正楷体_GBK"/>
          <w:spacing w:val="17"/>
          <w:sz w:val="28"/>
          <w:szCs w:val="28"/>
        </w:rPr>
        <w:t>材料真实性及购销廉洁声明</w:t>
      </w:r>
      <w:r>
        <w:rPr>
          <w:rFonts w:hint="eastAsia" w:ascii="方正楷体_GBK" w:hAnsi="方正楷体_GBK" w:eastAsia="方正楷体_GBK" w:cs="方正楷体_GBK"/>
          <w:spacing w:val="17"/>
          <w:sz w:val="28"/>
          <w:szCs w:val="28"/>
        </w:rPr>
        <w:t>承诺书；</w:t>
      </w:r>
    </w:p>
    <w:p w14:paraId="45EEA8C7">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 xml:space="preserve">13、涉及进口产品的，需要附带进口产品报关单和进口产品论证报告内容； </w:t>
      </w:r>
    </w:p>
    <w:p w14:paraId="6FCDBB8C">
      <w:pPr>
        <w:spacing w:line="580" w:lineRule="exact"/>
        <w:ind w:firstLine="630" w:firstLineChars="200"/>
        <w:rPr>
          <w:rFonts w:ascii="Times New Roman" w:hAnsi="Times New Roman" w:eastAsia="方正仿宋_GBK" w:cs="方正仿宋_GBK"/>
          <w:b/>
          <w:bCs/>
          <w:spacing w:val="17"/>
          <w:sz w:val="28"/>
          <w:szCs w:val="28"/>
        </w:rPr>
      </w:pPr>
      <w:r>
        <w:rPr>
          <w:rFonts w:hint="eastAsia" w:ascii="Times New Roman" w:hAnsi="Times New Roman" w:eastAsia="方正仿宋_GBK" w:cs="方正仿宋_GBK"/>
          <w:b/>
          <w:bCs/>
          <w:spacing w:val="17"/>
          <w:sz w:val="28"/>
          <w:szCs w:val="28"/>
        </w:rPr>
        <w:t>（二）资证材料制作要求</w:t>
      </w:r>
    </w:p>
    <w:p w14:paraId="42A0E138">
      <w:pPr>
        <w:spacing w:line="58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将上述资质材料扫描版按照以上顺序排列整合为1个PDF 文档，PDF文档命名格式：“设备序号-设备名称-报名单位名称-负责人姓名和电话及附件</w:t>
      </w:r>
      <w:r>
        <w:rPr>
          <w:rFonts w:ascii="方正楷体_GBK" w:hAnsi="方正楷体_GBK" w:eastAsia="方正楷体_GBK" w:cs="方正楷体_GBK"/>
          <w:spacing w:val="17"/>
          <w:sz w:val="28"/>
          <w:szCs w:val="28"/>
        </w:rPr>
        <w:t>1</w:t>
      </w:r>
      <w:r>
        <w:rPr>
          <w:rFonts w:hint="eastAsia" w:ascii="方正楷体_GBK" w:hAnsi="方正楷体_GBK" w:eastAsia="方正楷体_GBK" w:cs="方正楷体_GBK"/>
          <w:spacing w:val="17"/>
          <w:sz w:val="28"/>
          <w:szCs w:val="28"/>
        </w:rPr>
        <w:t>”。</w:t>
      </w:r>
    </w:p>
    <w:p w14:paraId="30ED08D2">
      <w:pPr>
        <w:spacing w:line="580" w:lineRule="exact"/>
        <w:ind w:firstLine="628" w:firstLineChars="200"/>
        <w:rPr>
          <w:rFonts w:ascii="方正楷体_GBK" w:hAnsi="方正楷体_GBK" w:eastAsia="方正楷体_GBK" w:cs="方正楷体_GBK"/>
          <w:spacing w:val="17"/>
          <w:sz w:val="28"/>
          <w:szCs w:val="28"/>
        </w:rPr>
      </w:pPr>
    </w:p>
    <w:p w14:paraId="10783436">
      <w:pPr>
        <w:spacing w:line="580" w:lineRule="exact"/>
        <w:ind w:firstLine="630" w:firstLineChars="200"/>
        <w:rPr>
          <w:rFonts w:ascii="Times New Roman" w:hAnsi="Times New Roman" w:eastAsia="方正仿宋_GBK" w:cs="方正仿宋_GBK"/>
          <w:b/>
          <w:bCs/>
          <w:color w:val="FF0000"/>
          <w:spacing w:val="17"/>
          <w:sz w:val="28"/>
          <w:szCs w:val="28"/>
        </w:rPr>
      </w:pPr>
      <w:r>
        <w:rPr>
          <w:rFonts w:hint="eastAsia" w:ascii="Times New Roman" w:hAnsi="Times New Roman" w:eastAsia="方正仿宋_GBK" w:cs="方正仿宋_GBK"/>
          <w:b/>
          <w:bCs/>
          <w:color w:val="FF0000"/>
          <w:spacing w:val="17"/>
          <w:sz w:val="28"/>
          <w:szCs w:val="28"/>
        </w:rPr>
        <w:t>请严格按照以上要求准备资料！！！</w:t>
      </w:r>
    </w:p>
    <w:p w14:paraId="6E77BFE0">
      <w:pPr>
        <w:widowControl/>
        <w:spacing w:line="560" w:lineRule="exact"/>
        <w:jc w:val="left"/>
        <w:rPr>
          <w:rFonts w:eastAsia="方正小标宋_GBK" w:cs="方正小标宋_GBK"/>
          <w:b/>
          <w:color w:val="000000"/>
          <w:sz w:val="44"/>
          <w:szCs w:val="44"/>
        </w:rPr>
      </w:pPr>
    </w:p>
    <w:p w14:paraId="0308E06D">
      <w:pPr>
        <w:widowControl/>
        <w:spacing w:line="560" w:lineRule="exact"/>
        <w:jc w:val="left"/>
        <w:rPr>
          <w:rFonts w:eastAsia="方正小标宋_GBK" w:cs="方正小标宋_GBK"/>
          <w:b/>
          <w:color w:val="000000"/>
          <w:sz w:val="44"/>
          <w:szCs w:val="44"/>
        </w:rPr>
      </w:pPr>
    </w:p>
    <w:p w14:paraId="06966661">
      <w:pPr>
        <w:widowControl/>
        <w:spacing w:line="560" w:lineRule="exact"/>
        <w:jc w:val="left"/>
        <w:rPr>
          <w:rFonts w:eastAsia="方正小标宋_GBK" w:cs="方正小标宋_GBK"/>
          <w:b/>
          <w:color w:val="000000"/>
          <w:sz w:val="44"/>
          <w:szCs w:val="44"/>
        </w:rPr>
      </w:pPr>
    </w:p>
    <w:p w14:paraId="52E2543B">
      <w:pPr>
        <w:widowControl/>
        <w:spacing w:line="560" w:lineRule="exact"/>
        <w:jc w:val="left"/>
        <w:rPr>
          <w:rFonts w:eastAsia="方正小标宋_GBK" w:cs="方正小标宋_GBK"/>
          <w:b/>
          <w:color w:val="000000"/>
          <w:sz w:val="44"/>
          <w:szCs w:val="44"/>
        </w:rPr>
      </w:pPr>
    </w:p>
    <w:p w14:paraId="4FC646B9">
      <w:pPr>
        <w:widowControl/>
        <w:spacing w:line="560" w:lineRule="exact"/>
        <w:jc w:val="left"/>
        <w:rPr>
          <w:rFonts w:eastAsia="方正小标宋_GBK" w:cs="方正小标宋_GBK"/>
          <w:b/>
          <w:color w:val="000000"/>
          <w:sz w:val="44"/>
          <w:szCs w:val="44"/>
        </w:rPr>
      </w:pPr>
    </w:p>
    <w:p w14:paraId="0493F5F6">
      <w:pPr>
        <w:widowControl/>
        <w:spacing w:line="560" w:lineRule="exact"/>
        <w:jc w:val="left"/>
        <w:rPr>
          <w:rFonts w:eastAsia="方正小标宋_GBK" w:cs="方正小标宋_GBK"/>
          <w:b/>
          <w:color w:val="000000"/>
          <w:sz w:val="44"/>
          <w:szCs w:val="44"/>
        </w:rPr>
      </w:pPr>
    </w:p>
    <w:p w14:paraId="3B4F8E2C">
      <w:pPr>
        <w:widowControl/>
        <w:spacing w:line="560" w:lineRule="exact"/>
        <w:jc w:val="left"/>
        <w:rPr>
          <w:rFonts w:eastAsia="方正小标宋_GBK" w:cs="方正小标宋_GBK"/>
          <w:b/>
          <w:color w:val="000000"/>
          <w:sz w:val="44"/>
          <w:szCs w:val="44"/>
        </w:rPr>
      </w:pPr>
      <w:r>
        <w:rPr>
          <w:rFonts w:hint="eastAsia" w:eastAsia="方正小标宋_GBK" w:cs="方正小标宋_GBK"/>
          <w:b/>
          <w:color w:val="000000"/>
          <w:sz w:val="44"/>
          <w:szCs w:val="44"/>
        </w:rPr>
        <w:t>重庆市红十字会医院（江北区人民医院）</w:t>
      </w:r>
    </w:p>
    <w:p w14:paraId="760E0379">
      <w:pPr>
        <w:widowControl/>
        <w:spacing w:line="560" w:lineRule="exact"/>
        <w:jc w:val="center"/>
        <w:rPr>
          <w:rFonts w:ascii="黑体" w:hAnsi="宋体" w:eastAsia="黑体" w:cs="黑体"/>
          <w:b/>
          <w:color w:val="000000"/>
          <w:kern w:val="0"/>
          <w:sz w:val="36"/>
          <w:szCs w:val="36"/>
          <w:lang w:bidi="ar"/>
        </w:rPr>
      </w:pPr>
      <w:r>
        <w:rPr>
          <w:rFonts w:ascii="黑体" w:hAnsi="宋体" w:eastAsia="黑体" w:cs="黑体"/>
          <w:b/>
          <w:color w:val="000000"/>
          <w:kern w:val="0"/>
          <w:sz w:val="36"/>
          <w:szCs w:val="36"/>
          <w:lang w:bidi="ar"/>
        </w:rPr>
        <w:t>调研</w:t>
      </w:r>
      <w:r>
        <w:rPr>
          <w:rFonts w:hint="eastAsia" w:ascii="黑体" w:hAnsi="宋体" w:eastAsia="黑体" w:cs="黑体"/>
          <w:b/>
          <w:color w:val="000000"/>
          <w:kern w:val="0"/>
          <w:sz w:val="36"/>
          <w:szCs w:val="36"/>
          <w:lang w:bidi="ar"/>
        </w:rPr>
        <w:t>资证</w:t>
      </w:r>
      <w:r>
        <w:rPr>
          <w:rFonts w:ascii="黑体" w:hAnsi="宋体" w:eastAsia="黑体" w:cs="黑体"/>
          <w:b/>
          <w:color w:val="000000"/>
          <w:kern w:val="0"/>
          <w:sz w:val="36"/>
          <w:szCs w:val="36"/>
          <w:lang w:bidi="ar"/>
        </w:rPr>
        <w:t>材料真实性及购销廉洁声明</w:t>
      </w:r>
      <w:r>
        <w:rPr>
          <w:rFonts w:hint="eastAsia" w:ascii="黑体" w:hAnsi="宋体" w:eastAsia="黑体" w:cs="黑体"/>
          <w:b/>
          <w:color w:val="000000"/>
          <w:kern w:val="0"/>
          <w:sz w:val="36"/>
          <w:szCs w:val="36"/>
          <w:lang w:bidi="ar"/>
        </w:rPr>
        <w:t>承诺书</w:t>
      </w:r>
      <w:r>
        <w:rPr>
          <w:rFonts w:ascii="黑体" w:hAnsi="宋体" w:eastAsia="黑体" w:cs="黑体"/>
          <w:b/>
          <w:color w:val="000000"/>
          <w:kern w:val="0"/>
          <w:sz w:val="36"/>
          <w:szCs w:val="36"/>
          <w:lang w:bidi="ar"/>
        </w:rPr>
        <w:t>（模板）</w:t>
      </w:r>
    </w:p>
    <w:p w14:paraId="12A842D4">
      <w:pPr>
        <w:spacing w:line="240" w:lineRule="exact"/>
        <w:rPr>
          <w:rFonts w:ascii="方正楷体_GBK" w:hAnsi="方正楷体_GBK" w:eastAsia="方正楷体_GBK" w:cs="方正楷体_GBK"/>
          <w:spacing w:val="17"/>
          <w:sz w:val="28"/>
          <w:szCs w:val="28"/>
        </w:rPr>
      </w:pPr>
    </w:p>
    <w:p w14:paraId="5C187AE2">
      <w:pPr>
        <w:spacing w:line="500" w:lineRule="exact"/>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重庆市红十字会医院（江北区人民医院）：</w:t>
      </w:r>
    </w:p>
    <w:p w14:paraId="322F0EF6">
      <w:pPr>
        <w:spacing w:line="50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为加强医院廉政建设，进一步规范医疗设备、耗材购销行为，营造公平交易、诚实守信的环境，维护正常的医疗秩序和医用耗材经营秩序，防止医疗设备，耗材购销中不正之风的发生，我公司郑重承诺并遵守：</w:t>
      </w:r>
    </w:p>
    <w:p w14:paraId="525DCB8F">
      <w:pPr>
        <w:spacing w:line="50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1、本公司承诺提供的项目推介和需求调研报名资证材料以及附件一和附件二的参数资料以及相关内容真实有效，提供的产品质量符合国家标准，无任何虚假成分。</w:t>
      </w:r>
    </w:p>
    <w:p w14:paraId="7356FEC5">
      <w:pPr>
        <w:spacing w:line="50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2、我方不以回扣、提成、赠送有价证券、现金、信用卡、购物卡、网购、电子礼品卡、电子红包、宴请、娱乐及提供国内或境外旅游等手段干扰医院工作人员采购及产品选择。</w:t>
      </w:r>
    </w:p>
    <w:p w14:paraId="6B78B2E4">
      <w:pPr>
        <w:spacing w:line="50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3、我方指定销售代表承诺在工作时间到医院指定地点联系商谈，不到住院部、门诊部、医技科室等推销产品，不借故到医院相关领导、部门负责人及相关工作人员家中访谈并提供任何好处等。</w:t>
      </w:r>
    </w:p>
    <w:p w14:paraId="1073C141">
      <w:pPr>
        <w:spacing w:line="500" w:lineRule="exact"/>
        <w:ind w:firstLine="628" w:firstLineChars="200"/>
        <w:rPr>
          <w:rFonts w:ascii="方正楷体_GBK" w:hAnsi="方正楷体_GBK" w:eastAsia="方正楷体_GBK" w:cs="方正楷体_GBK"/>
          <w:spacing w:val="17"/>
          <w:sz w:val="28"/>
          <w:szCs w:val="28"/>
        </w:rPr>
      </w:pPr>
      <w:r>
        <w:rPr>
          <w:rFonts w:hint="eastAsia" w:ascii="方正楷体_GBK" w:hAnsi="方正楷体_GBK" w:eastAsia="方正楷体_GBK" w:cs="方正楷体_GBK"/>
          <w:spacing w:val="17"/>
          <w:sz w:val="28"/>
          <w:szCs w:val="28"/>
        </w:rPr>
        <w:t>4、我方如违反本承诺，经核实后，列入“非诚信交易黑名单”,在单位内通报，并向有关卫生健康行政管理部门报告。如我方被列入商业贿赂不良记录，则严格按照《国家卫生健康委关于建立医药购销领域商业贿赂不良记录的规定》相关规定处理。情节严重的，涉嫌违法的，由执法部门予以处理。</w:t>
      </w:r>
    </w:p>
    <w:p w14:paraId="43C987CC">
      <w:pPr>
        <w:spacing w:line="500" w:lineRule="exact"/>
        <w:ind w:firstLine="628" w:firstLineChars="200"/>
        <w:rPr>
          <w:rFonts w:ascii="宋体" w:hAnsi="宋体" w:eastAsia="宋体" w:cs="宋体"/>
          <w:sz w:val="28"/>
          <w:szCs w:val="28"/>
        </w:rPr>
      </w:pPr>
      <w:r>
        <w:rPr>
          <w:rFonts w:hint="eastAsia" w:ascii="方正楷体_GBK" w:hAnsi="方正楷体_GBK" w:eastAsia="方正楷体_GBK" w:cs="方正楷体_GBK"/>
          <w:spacing w:val="17"/>
          <w:sz w:val="28"/>
          <w:szCs w:val="28"/>
        </w:rPr>
        <w:t>5、本承诺如有弄虚作假，由此产生的一切后果由本公司承担。</w:t>
      </w:r>
    </w:p>
    <w:p w14:paraId="256B64E5">
      <w:pPr>
        <w:spacing w:line="400" w:lineRule="exact"/>
        <w:ind w:firstLine="628" w:firstLineChars="200"/>
        <w:rPr>
          <w:rFonts w:ascii="方正楷体_GBK" w:hAnsi="方正楷体_GBK" w:eastAsia="方正楷体_GBK" w:cs="方正楷体_GBK"/>
          <w:spacing w:val="17"/>
          <w:sz w:val="28"/>
          <w:szCs w:val="28"/>
        </w:rPr>
      </w:pPr>
    </w:p>
    <w:p w14:paraId="240A591E">
      <w:pPr>
        <w:spacing w:line="580" w:lineRule="exact"/>
        <w:ind w:firstLine="3322" w:firstLineChars="1100"/>
        <w:rPr>
          <w:rFonts w:ascii="方正楷体_GBK" w:hAnsi="方正楷体_GBK" w:eastAsia="方正楷体_GBK" w:cs="方正楷体_GBK"/>
          <w:spacing w:val="11"/>
          <w:sz w:val="28"/>
          <w:szCs w:val="28"/>
        </w:rPr>
      </w:pPr>
      <w:r>
        <w:rPr>
          <w:rFonts w:hint="eastAsia" w:ascii="方正楷体_GBK" w:hAnsi="方正楷体_GBK" w:eastAsia="方正楷体_GBK" w:cs="方正楷体_GBK"/>
          <w:spacing w:val="11"/>
          <w:sz w:val="28"/>
          <w:szCs w:val="28"/>
        </w:rPr>
        <w:t xml:space="preserve">公司名称（加盖公章）： </w:t>
      </w:r>
    </w:p>
    <w:p w14:paraId="3C09A904">
      <w:pPr>
        <w:spacing w:line="580" w:lineRule="exact"/>
        <w:ind w:firstLine="6342" w:firstLineChars="2100"/>
        <w:rPr>
          <w:rFonts w:ascii="方正楷体_GBK" w:hAnsi="方正楷体_GBK" w:eastAsia="方正楷体_GBK" w:cs="方正楷体_GBK"/>
          <w:spacing w:val="11"/>
          <w:sz w:val="28"/>
          <w:szCs w:val="28"/>
        </w:rPr>
      </w:pPr>
      <w:r>
        <w:rPr>
          <w:rFonts w:hint="eastAsia" w:ascii="方正楷体_GBK" w:hAnsi="方正楷体_GBK" w:eastAsia="方正楷体_GBK" w:cs="方正楷体_GBK"/>
          <w:spacing w:val="11"/>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E3F3D"/>
    <w:rsid w:val="00426592"/>
    <w:rsid w:val="006F2E12"/>
    <w:rsid w:val="00C02DD7"/>
    <w:rsid w:val="131E3F3D"/>
    <w:rsid w:val="55B8607E"/>
    <w:rsid w:val="5E403CBD"/>
    <w:rsid w:val="748A1BEA"/>
    <w:rsid w:val="7A822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000FF"/>
      <w:u w:val="single"/>
    </w:rPr>
  </w:style>
  <w:style w:type="character" w:customStyle="1" w:styleId="7">
    <w:name w:val="font31"/>
    <w:basedOn w:val="5"/>
    <w:qFormat/>
    <w:uiPriority w:val="0"/>
    <w:rPr>
      <w:rFonts w:hint="eastAsia" w:ascii="方正楷体_GBK" w:hAnsi="方正楷体_GBK" w:eastAsia="方正楷体_GBK" w:cs="方正楷体_GBK"/>
      <w:color w:val="000000"/>
      <w:sz w:val="24"/>
      <w:szCs w:val="24"/>
      <w:u w:val="none"/>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1325</Words>
  <Characters>1352</Characters>
  <Lines>10</Lines>
  <Paragraphs>2</Paragraphs>
  <TotalTime>4</TotalTime>
  <ScaleCrop>false</ScaleCrop>
  <LinksUpToDate>false</LinksUpToDate>
  <CharactersWithSpaces>1366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2025-03-10T01:34:00Z</dcterms:created>
  <dc:creator>湘上渔樵</dc:creator>
  <cp:lastModifiedBy>mmmc呀</cp:lastModifiedBy>
  <dcterms:modified xsi:type="dcterms:W3CDTF">2026-03-10T02:07:15Z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AE2918B0F91E4B2C9F5CBF8847D53D52_13</vt:lpwstr>
  </property>
</Properties>
</file>