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7BF862">
      <w:pPr>
        <w:ind w:firstLine="880" w:firstLineChars="100"/>
        <w:jc w:val="both"/>
        <w:outlineLvl w:val="0"/>
        <w:rPr>
          <w:rFonts w:ascii="方正小标宋_GBK" w:hAnsi="方正小标宋_GBK" w:eastAsia="方正小标宋_GBK" w:cs="方正小标宋_GBK"/>
          <w:spacing w:val="80"/>
          <w:sz w:val="72"/>
          <w:szCs w:val="72"/>
        </w:rPr>
      </w:pPr>
      <w:bookmarkStart w:id="0" w:name="_Toc313893526"/>
      <w:bookmarkStart w:id="1" w:name="_Toc18881"/>
      <w:bookmarkStart w:id="2" w:name="_Toc12808"/>
      <w:bookmarkStart w:id="3" w:name="_Toc7625"/>
      <w:bookmarkStart w:id="4" w:name="_Toc25458"/>
      <w:bookmarkStart w:id="5" w:name="_Toc26820"/>
      <w:bookmarkStart w:id="6" w:name="_Toc18159"/>
      <w:bookmarkStart w:id="7" w:name="_Toc3463"/>
      <w:bookmarkStart w:id="8" w:name="_Toc317775175"/>
      <w:bookmarkStart w:id="33" w:name="_GoBack"/>
      <w:bookmarkEnd w:id="33"/>
      <w:r>
        <w:rPr>
          <w:rFonts w:hint="eastAsia" w:ascii="方正小标宋_GBK" w:hAnsi="方正小标宋_GBK" w:eastAsia="方正小标宋_GBK" w:cs="方正小标宋_GBK"/>
          <w:spacing w:val="80"/>
          <w:sz w:val="72"/>
          <w:szCs w:val="72"/>
          <w:lang w:eastAsia="zh-CN"/>
        </w:rPr>
        <w:t>同步钟采购</w:t>
      </w:r>
      <w:r>
        <w:rPr>
          <w:rFonts w:hint="eastAsia" w:ascii="方正小标宋_GBK" w:hAnsi="方正小标宋_GBK" w:eastAsia="方正小标宋_GBK" w:cs="方正小标宋_GBK"/>
          <w:spacing w:val="80"/>
          <w:sz w:val="72"/>
          <w:szCs w:val="72"/>
        </w:rPr>
        <w:t>竞采文件</w:t>
      </w:r>
    </w:p>
    <w:p w14:paraId="7C323B9F">
      <w:pPr>
        <w:jc w:val="center"/>
        <w:outlineLvl w:val="0"/>
        <w:rPr>
          <w:rFonts w:hint="eastAsia" w:ascii="方正小标宋_GBK" w:hAnsi="方正小标宋_GBK" w:eastAsia="方正小标宋_GBK" w:cs="方正小标宋_GBK"/>
          <w:b/>
          <w:bCs/>
          <w:color w:val="auto"/>
          <w:spacing w:val="80"/>
          <w:sz w:val="52"/>
          <w:szCs w:val="52"/>
        </w:rPr>
      </w:pPr>
      <w:r>
        <w:rPr>
          <w:rFonts w:hint="eastAsia" w:ascii="方正小标宋_GBK" w:hAnsi="方正小标宋_GBK" w:eastAsia="方正小标宋_GBK" w:cs="方正小标宋_GBK"/>
          <w:b/>
          <w:bCs/>
          <w:color w:val="auto"/>
          <w:spacing w:val="80"/>
          <w:sz w:val="52"/>
          <w:szCs w:val="52"/>
        </w:rPr>
        <w:t>（最低价</w:t>
      </w:r>
      <w:r>
        <w:rPr>
          <w:rFonts w:hint="eastAsia" w:ascii="方正小标宋_GBK" w:hAnsi="方正小标宋_GBK" w:eastAsia="方正小标宋_GBK" w:cs="方正小标宋_GBK"/>
          <w:b/>
          <w:bCs/>
          <w:color w:val="auto"/>
          <w:spacing w:val="80"/>
          <w:sz w:val="52"/>
          <w:szCs w:val="52"/>
          <w:lang w:val="en-US" w:eastAsia="zh-CN"/>
        </w:rPr>
        <w:t>评标法</w:t>
      </w:r>
      <w:r>
        <w:rPr>
          <w:rFonts w:hint="eastAsia" w:ascii="方正小标宋_GBK" w:hAnsi="方正小标宋_GBK" w:eastAsia="方正小标宋_GBK" w:cs="方正小标宋_GBK"/>
          <w:b/>
          <w:bCs/>
          <w:color w:val="auto"/>
          <w:spacing w:val="80"/>
          <w:sz w:val="52"/>
          <w:szCs w:val="52"/>
        </w:rPr>
        <w:t>）</w:t>
      </w:r>
    </w:p>
    <w:p w14:paraId="6F3A4200">
      <w:pPr>
        <w:spacing w:line="700" w:lineRule="exact"/>
        <w:jc w:val="center"/>
        <w:rPr>
          <w:rFonts w:ascii="方正小标宋_GBK" w:hAnsi="方正小标宋_GBK" w:eastAsia="方正小标宋_GBK" w:cs="方正小标宋_GBK"/>
          <w:sz w:val="32"/>
          <w:szCs w:val="32"/>
        </w:rPr>
      </w:pPr>
    </w:p>
    <w:p w14:paraId="5FCEA128">
      <w:pPr>
        <w:spacing w:line="700" w:lineRule="exact"/>
        <w:ind w:left="3435" w:leftChars="557" w:hanging="2265" w:hangingChars="708"/>
        <w:rPr>
          <w:rFonts w:ascii="方正小标宋_GBK" w:hAnsi="方正小标宋_GBK" w:eastAsia="方正小标宋_GBK" w:cs="方正小标宋_GBK"/>
          <w:sz w:val="32"/>
          <w:szCs w:val="32"/>
        </w:rPr>
      </w:pPr>
    </w:p>
    <w:p w14:paraId="1509658F">
      <w:pPr>
        <w:spacing w:line="700" w:lineRule="exact"/>
        <w:ind w:left="3435" w:leftChars="557" w:hanging="2265" w:hangingChars="708"/>
        <w:rPr>
          <w:rFonts w:ascii="方正小标宋_GBK" w:hAnsi="方正小标宋_GBK" w:eastAsia="方正小标宋_GBK" w:cs="方正小标宋_GBK"/>
          <w:sz w:val="32"/>
          <w:szCs w:val="32"/>
        </w:rPr>
      </w:pPr>
    </w:p>
    <w:p w14:paraId="2489D340">
      <w:pPr>
        <w:spacing w:line="700" w:lineRule="exact"/>
        <w:ind w:left="3435" w:leftChars="557" w:hanging="2265" w:hangingChars="708"/>
        <w:rPr>
          <w:rFonts w:ascii="方正小标宋_GBK" w:hAnsi="方正小标宋_GBK" w:eastAsia="方正小标宋_GBK" w:cs="方正小标宋_GBK"/>
          <w:sz w:val="32"/>
          <w:szCs w:val="32"/>
        </w:rPr>
      </w:pPr>
    </w:p>
    <w:p w14:paraId="5834477B">
      <w:pPr>
        <w:spacing w:line="360" w:lineRule="auto"/>
        <w:ind w:firstLine="400" w:firstLineChars="100"/>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rPr>
        <w:t>项目名称：</w:t>
      </w:r>
      <w:r>
        <w:rPr>
          <w:rFonts w:hint="eastAsia" w:ascii="方正小标宋_GBK" w:hAnsi="方正小标宋_GBK" w:eastAsia="方正小标宋_GBK" w:cs="方正小标宋_GBK"/>
          <w:sz w:val="40"/>
          <w:szCs w:val="40"/>
          <w:lang w:eastAsia="zh-CN"/>
        </w:rPr>
        <w:t>同步钟采购</w:t>
      </w:r>
    </w:p>
    <w:p w14:paraId="1C8ED6E5">
      <w:pPr>
        <w:spacing w:line="360" w:lineRule="auto"/>
        <w:ind w:firstLine="400" w:firstLineChars="100"/>
        <w:rPr>
          <w:rFonts w:hint="default"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rPr>
        <w:t>采购单位：</w:t>
      </w:r>
      <w:r>
        <w:rPr>
          <w:rFonts w:hint="eastAsia" w:ascii="方正小标宋_GBK" w:hAnsi="方正小标宋_GBK" w:eastAsia="方正小标宋_GBK" w:cs="方正小标宋_GBK"/>
          <w:sz w:val="40"/>
          <w:szCs w:val="40"/>
          <w:lang w:eastAsia="zh-CN"/>
        </w:rPr>
        <w:t>重庆市红十字会医院（江北区人民医院）</w:t>
      </w:r>
    </w:p>
    <w:p w14:paraId="6E77D0ED">
      <w:pPr>
        <w:spacing w:line="700" w:lineRule="exact"/>
        <w:ind w:left="3435" w:leftChars="557" w:hanging="2265" w:hangingChars="708"/>
        <w:rPr>
          <w:rFonts w:ascii="方正小标宋_GBK" w:hAnsi="方正小标宋_GBK" w:eastAsia="方正小标宋_GBK" w:cs="方正小标宋_GBK"/>
          <w:sz w:val="32"/>
          <w:szCs w:val="32"/>
        </w:rPr>
      </w:pPr>
    </w:p>
    <w:p w14:paraId="24DBB7BA">
      <w:pPr>
        <w:spacing w:line="700" w:lineRule="exact"/>
        <w:ind w:left="3435" w:leftChars="557" w:hanging="2265" w:hangingChars="708"/>
        <w:rPr>
          <w:rFonts w:ascii="方正小标宋_GBK" w:hAnsi="方正小标宋_GBK" w:eastAsia="方正小标宋_GBK" w:cs="方正小标宋_GBK"/>
          <w:sz w:val="32"/>
          <w:szCs w:val="32"/>
        </w:rPr>
      </w:pPr>
    </w:p>
    <w:p w14:paraId="4A017079">
      <w:pPr>
        <w:spacing w:line="700" w:lineRule="exact"/>
        <w:ind w:left="3435" w:leftChars="557" w:hanging="2265" w:hangingChars="708"/>
        <w:rPr>
          <w:rFonts w:ascii="方正小标宋_GBK" w:hAnsi="方正小标宋_GBK" w:eastAsia="方正小标宋_GBK" w:cs="方正小标宋_GBK"/>
          <w:sz w:val="32"/>
          <w:szCs w:val="32"/>
        </w:rPr>
      </w:pPr>
    </w:p>
    <w:p w14:paraId="22AEAF30">
      <w:pPr>
        <w:spacing w:line="700" w:lineRule="exact"/>
        <w:ind w:left="3435" w:leftChars="557" w:hanging="2265" w:hangingChars="708"/>
        <w:rPr>
          <w:rFonts w:ascii="方正小标宋_GBK" w:hAnsi="方正小标宋_GBK" w:eastAsia="方正小标宋_GBK" w:cs="方正小标宋_GBK"/>
          <w:sz w:val="32"/>
          <w:szCs w:val="32"/>
        </w:rPr>
      </w:pPr>
    </w:p>
    <w:p w14:paraId="17E2A83C">
      <w:pPr>
        <w:spacing w:line="700" w:lineRule="exact"/>
        <w:jc w:val="center"/>
        <w:rPr>
          <w:rFonts w:hint="eastAsia" w:ascii="方正小标宋_GBK" w:hAnsi="方正小标宋_GBK" w:eastAsia="方正小标宋_GBK" w:cs="方正小标宋_GBK"/>
          <w:sz w:val="32"/>
          <w:szCs w:val="32"/>
        </w:rPr>
      </w:pPr>
    </w:p>
    <w:p w14:paraId="52629A02">
      <w:pPr>
        <w:spacing w:line="700" w:lineRule="exact"/>
        <w:jc w:val="center"/>
        <w:rPr>
          <w:rFonts w:hint="eastAsia" w:ascii="方正小标宋_GBK" w:hAnsi="方正小标宋_GBK" w:eastAsia="方正小标宋_GBK" w:cs="方正小标宋_GBK"/>
          <w:sz w:val="32"/>
          <w:szCs w:val="32"/>
        </w:rPr>
      </w:pPr>
    </w:p>
    <w:p w14:paraId="0CD955A4">
      <w:pPr>
        <w:spacing w:line="360" w:lineRule="auto"/>
        <w:ind w:firstLine="2800" w:firstLineChars="700"/>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二〇二</w:t>
      </w:r>
      <w:r>
        <w:rPr>
          <w:rFonts w:hint="eastAsia" w:ascii="方正小标宋_GBK" w:hAnsi="方正小标宋_GBK" w:eastAsia="方正小标宋_GBK" w:cs="方正小标宋_GBK"/>
          <w:sz w:val="40"/>
          <w:szCs w:val="40"/>
          <w:lang w:val="en-US" w:eastAsia="zh-CN"/>
        </w:rPr>
        <w:t>六</w:t>
      </w:r>
      <w:r>
        <w:rPr>
          <w:rFonts w:hint="eastAsia" w:ascii="方正小标宋_GBK" w:hAnsi="方正小标宋_GBK" w:eastAsia="方正小标宋_GBK" w:cs="方正小标宋_GBK"/>
          <w:sz w:val="40"/>
          <w:szCs w:val="40"/>
          <w:lang w:eastAsia="zh-CN"/>
        </w:rPr>
        <w:t>年</w:t>
      </w:r>
      <w:r>
        <w:rPr>
          <w:rFonts w:hint="eastAsia" w:ascii="方正小标宋_GBK" w:hAnsi="方正小标宋_GBK" w:eastAsia="方正小标宋_GBK" w:cs="方正小标宋_GBK"/>
          <w:sz w:val="40"/>
          <w:szCs w:val="40"/>
          <w:lang w:val="en-US" w:eastAsia="zh-CN"/>
        </w:rPr>
        <w:t>四</w:t>
      </w:r>
      <w:r>
        <w:rPr>
          <w:rFonts w:hint="eastAsia" w:ascii="方正小标宋_GBK" w:hAnsi="方正小标宋_GBK" w:eastAsia="方正小标宋_GBK" w:cs="方正小标宋_GBK"/>
          <w:sz w:val="40"/>
          <w:szCs w:val="40"/>
          <w:lang w:eastAsia="zh-CN"/>
        </w:rPr>
        <w:t>月</w:t>
      </w:r>
    </w:p>
    <w:p w14:paraId="0712F24E">
      <w:pPr>
        <w:spacing w:line="700" w:lineRule="exact"/>
        <w:ind w:left="3435" w:leftChars="557" w:hanging="2265" w:hangingChars="708"/>
        <w:rPr>
          <w:rFonts w:ascii="方正小标宋_GBK" w:hAnsi="方正小标宋_GBK" w:eastAsia="方正小标宋_GBK" w:cs="方正小标宋_GBK"/>
          <w:sz w:val="32"/>
          <w:szCs w:val="32"/>
        </w:rPr>
      </w:pPr>
    </w:p>
    <w:p w14:paraId="0987E556">
      <w:pPr>
        <w:widowControl/>
        <w:jc w:val="left"/>
        <w:rPr>
          <w:rFonts w:ascii="宋体" w:hAnsi="宋体" w:cs="宋体"/>
          <w:b/>
          <w:sz w:val="24"/>
          <w:szCs w:val="24"/>
        </w:rPr>
      </w:pPr>
      <w:r>
        <w:rPr>
          <w:rFonts w:ascii="宋体" w:hAnsi="宋体" w:cs="宋体"/>
          <w:sz w:val="24"/>
          <w:szCs w:val="24"/>
        </w:rPr>
        <w:br w:type="page"/>
      </w:r>
    </w:p>
    <w:p w14:paraId="68930580">
      <w:pPr>
        <w:pStyle w:val="4"/>
        <w:spacing w:before="0" w:after="0" w:line="360" w:lineRule="auto"/>
        <w:rPr>
          <w:rFonts w:ascii="黑体" w:hAnsi="黑体" w:eastAsia="黑体" w:cs="黑体"/>
          <w:szCs w:val="32"/>
        </w:rPr>
      </w:pPr>
      <w:r>
        <w:rPr>
          <w:rFonts w:hint="eastAsia" w:ascii="黑体" w:hAnsi="黑体" w:eastAsia="黑体" w:cs="黑体"/>
          <w:szCs w:val="32"/>
        </w:rPr>
        <w:t>一、采购内容</w:t>
      </w:r>
      <w:bookmarkEnd w:id="0"/>
      <w:bookmarkEnd w:id="1"/>
      <w:bookmarkEnd w:id="2"/>
      <w:bookmarkEnd w:id="3"/>
      <w:bookmarkEnd w:id="4"/>
      <w:bookmarkEnd w:id="5"/>
      <w:bookmarkEnd w:id="6"/>
      <w:bookmarkEnd w:id="7"/>
      <w:bookmarkEnd w:id="8"/>
    </w:p>
    <w:tbl>
      <w:tblPr>
        <w:tblStyle w:val="57"/>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8"/>
        <w:gridCol w:w="2418"/>
        <w:gridCol w:w="1903"/>
        <w:gridCol w:w="1231"/>
      </w:tblGrid>
      <w:tr w14:paraId="3F6B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258" w:type="dxa"/>
            <w:tcBorders>
              <w:top w:val="single" w:color="auto" w:sz="4" w:space="0"/>
              <w:left w:val="single" w:color="auto" w:sz="4" w:space="0"/>
              <w:right w:val="single" w:color="auto" w:sz="4" w:space="0"/>
            </w:tcBorders>
            <w:vAlign w:val="center"/>
          </w:tcPr>
          <w:p w14:paraId="6B46E2ED">
            <w:pPr>
              <w:widowControl/>
              <w:spacing w:line="360" w:lineRule="auto"/>
              <w:jc w:val="cente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项目名称</w:t>
            </w:r>
          </w:p>
        </w:tc>
        <w:tc>
          <w:tcPr>
            <w:tcW w:w="2418" w:type="dxa"/>
            <w:tcBorders>
              <w:top w:val="single" w:color="auto" w:sz="4" w:space="0"/>
              <w:left w:val="single" w:color="auto" w:sz="4" w:space="0"/>
              <w:right w:val="single" w:color="auto" w:sz="4" w:space="0"/>
            </w:tcBorders>
            <w:vAlign w:val="center"/>
          </w:tcPr>
          <w:p w14:paraId="5D085F56">
            <w:pPr>
              <w:widowControl/>
              <w:spacing w:line="360" w:lineRule="auto"/>
              <w:jc w:val="cente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采购预算（元）</w:t>
            </w:r>
          </w:p>
        </w:tc>
        <w:tc>
          <w:tcPr>
            <w:tcW w:w="1903" w:type="dxa"/>
            <w:tcBorders>
              <w:top w:val="single" w:color="auto" w:sz="4" w:space="0"/>
              <w:left w:val="single" w:color="auto" w:sz="4" w:space="0"/>
              <w:right w:val="single" w:color="auto" w:sz="4" w:space="0"/>
            </w:tcBorders>
            <w:vAlign w:val="center"/>
          </w:tcPr>
          <w:p w14:paraId="253E4BFF">
            <w:pPr>
              <w:widowControl/>
              <w:spacing w:line="360" w:lineRule="auto"/>
              <w:jc w:val="cente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资金来源</w:t>
            </w:r>
          </w:p>
        </w:tc>
        <w:tc>
          <w:tcPr>
            <w:tcW w:w="1231" w:type="dxa"/>
            <w:tcBorders>
              <w:top w:val="single" w:color="auto" w:sz="4" w:space="0"/>
              <w:left w:val="single" w:color="auto" w:sz="4" w:space="0"/>
              <w:right w:val="single" w:color="auto" w:sz="4" w:space="0"/>
            </w:tcBorders>
            <w:vAlign w:val="center"/>
          </w:tcPr>
          <w:p w14:paraId="61F642BC">
            <w:pPr>
              <w:widowControl/>
              <w:spacing w:line="360" w:lineRule="auto"/>
              <w:jc w:val="cente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备注</w:t>
            </w:r>
          </w:p>
        </w:tc>
      </w:tr>
      <w:tr w14:paraId="5442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258" w:type="dxa"/>
            <w:tcBorders>
              <w:top w:val="single" w:color="auto" w:sz="4" w:space="0"/>
              <w:left w:val="single" w:color="auto" w:sz="4" w:space="0"/>
              <w:right w:val="single" w:color="auto" w:sz="4" w:space="0"/>
            </w:tcBorders>
            <w:vAlign w:val="center"/>
          </w:tcPr>
          <w:p w14:paraId="0C29B441">
            <w:pPr>
              <w:widowControl/>
              <w:spacing w:line="360" w:lineRule="auto"/>
              <w:jc w:val="cente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bookmarkStart w:id="9" w:name="_Hlk344477914"/>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同步钟采购项目</w:t>
            </w:r>
          </w:p>
        </w:tc>
        <w:tc>
          <w:tcPr>
            <w:tcW w:w="2418" w:type="dxa"/>
            <w:tcBorders>
              <w:top w:val="single" w:color="auto" w:sz="4" w:space="0"/>
              <w:left w:val="single" w:color="auto" w:sz="4" w:space="0"/>
              <w:right w:val="single" w:color="auto" w:sz="4" w:space="0"/>
            </w:tcBorders>
            <w:vAlign w:val="center"/>
          </w:tcPr>
          <w:p w14:paraId="36F4D683">
            <w:pPr>
              <w:widowControl/>
              <w:spacing w:line="360" w:lineRule="auto"/>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36500</w:t>
            </w:r>
          </w:p>
        </w:tc>
        <w:tc>
          <w:tcPr>
            <w:tcW w:w="1903" w:type="dxa"/>
            <w:tcBorders>
              <w:top w:val="single" w:color="auto" w:sz="4" w:space="0"/>
              <w:left w:val="single" w:color="auto" w:sz="4" w:space="0"/>
              <w:right w:val="single" w:color="auto" w:sz="4" w:space="0"/>
            </w:tcBorders>
            <w:vAlign w:val="center"/>
          </w:tcPr>
          <w:p w14:paraId="4C113458">
            <w:pPr>
              <w:widowControl/>
              <w:spacing w:line="360" w:lineRule="auto"/>
              <w:jc w:val="cente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自有资金</w:t>
            </w:r>
          </w:p>
        </w:tc>
        <w:tc>
          <w:tcPr>
            <w:tcW w:w="1231" w:type="dxa"/>
            <w:tcBorders>
              <w:top w:val="single" w:color="auto" w:sz="4" w:space="0"/>
              <w:left w:val="single" w:color="auto" w:sz="4" w:space="0"/>
              <w:right w:val="single" w:color="auto" w:sz="4" w:space="0"/>
            </w:tcBorders>
            <w:vAlign w:val="center"/>
          </w:tcPr>
          <w:p w14:paraId="240E50E7">
            <w:pPr>
              <w:widowControl/>
              <w:spacing w:line="360" w:lineRule="auto"/>
              <w:jc w:val="center"/>
              <w:rPr>
                <w:rFonts w:hint="eastAsia" w:ascii="仿宋_GB2312" w:hAnsi="仿宋_GB2312" w:eastAsia="仿宋_GB2312" w:cs="仿宋_GB2312"/>
                <w:b w:val="0"/>
                <w:bCs w:val="0"/>
                <w:color w:val="000000" w:themeColor="text1"/>
                <w:sz w:val="32"/>
                <w:szCs w:val="32"/>
                <w14:textFill>
                  <w14:solidFill>
                    <w14:schemeClr w14:val="tx1"/>
                  </w14:solidFill>
                </w14:textFill>
              </w:rPr>
            </w:pPr>
          </w:p>
        </w:tc>
      </w:tr>
      <w:bookmarkEnd w:id="9"/>
    </w:tbl>
    <w:p w14:paraId="225BCA6E">
      <w:pPr>
        <w:pStyle w:val="4"/>
        <w:spacing w:before="0" w:after="0" w:line="360" w:lineRule="auto"/>
        <w:rPr>
          <w:rFonts w:ascii="黑体" w:hAnsi="黑体" w:eastAsia="黑体" w:cs="黑体"/>
          <w:szCs w:val="32"/>
        </w:rPr>
      </w:pPr>
      <w:bookmarkStart w:id="10" w:name="_Toc15727"/>
      <w:bookmarkStart w:id="11" w:name="_Toc25190"/>
      <w:bookmarkStart w:id="12" w:name="_Toc15576"/>
      <w:bookmarkStart w:id="13" w:name="_Toc22399"/>
      <w:bookmarkStart w:id="14" w:name="_Toc19437"/>
      <w:bookmarkStart w:id="15" w:name="_Toc1790"/>
      <w:bookmarkStart w:id="16" w:name="_Toc6462"/>
      <w:bookmarkStart w:id="17" w:name="_Toc373860293"/>
      <w:bookmarkStart w:id="18" w:name="_Toc317775178"/>
      <w:r>
        <w:rPr>
          <w:rFonts w:hint="eastAsia" w:ascii="黑体" w:hAnsi="黑体" w:eastAsia="黑体" w:cs="黑体"/>
          <w:szCs w:val="32"/>
        </w:rPr>
        <w:t>二、</w:t>
      </w:r>
      <w:bookmarkEnd w:id="10"/>
      <w:bookmarkEnd w:id="11"/>
      <w:bookmarkEnd w:id="12"/>
      <w:bookmarkEnd w:id="13"/>
      <w:bookmarkEnd w:id="14"/>
      <w:bookmarkEnd w:id="15"/>
      <w:bookmarkEnd w:id="16"/>
      <w:r>
        <w:rPr>
          <w:rFonts w:hint="eastAsia" w:ascii="黑体" w:hAnsi="黑体" w:eastAsia="黑体" w:cs="黑体"/>
          <w:szCs w:val="32"/>
        </w:rPr>
        <w:t>供应商资格条件</w:t>
      </w:r>
    </w:p>
    <w:p w14:paraId="367196D5">
      <w:pPr>
        <w:snapToGrid w:val="0"/>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（一）满足《中华人民共和国政府采购法》第二十二条规定。</w:t>
      </w:r>
    </w:p>
    <w:p w14:paraId="5214D261">
      <w:pPr>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（二）本项目的特定资格要求：</w:t>
      </w:r>
      <w:r>
        <w:rPr>
          <w:rFonts w:hint="eastAsia" w:ascii="仿宋_GB2312" w:hAnsi="仿宋_GB2312" w:eastAsia="仿宋_GB2312" w:cs="仿宋_GB2312"/>
          <w:sz w:val="32"/>
          <w:szCs w:val="32"/>
          <w:lang w:eastAsia="zh-CN"/>
        </w:rPr>
        <w:t>无</w:t>
      </w:r>
    </w:p>
    <w:bookmarkEnd w:id="17"/>
    <w:bookmarkEnd w:id="18"/>
    <w:p w14:paraId="3B0B08EA">
      <w:pPr>
        <w:pStyle w:val="4"/>
        <w:spacing w:before="0" w:after="0" w:line="360" w:lineRule="auto"/>
        <w:rPr>
          <w:rFonts w:hint="eastAsia" w:ascii="黑体" w:hAnsi="黑体" w:eastAsia="黑体" w:cs="黑体"/>
          <w:szCs w:val="32"/>
        </w:rPr>
      </w:pPr>
      <w:r>
        <w:rPr>
          <w:rFonts w:hint="eastAsia" w:ascii="黑体" w:hAnsi="黑体" w:eastAsia="黑体" w:cs="黑体"/>
          <w:szCs w:val="32"/>
        </w:rPr>
        <w:t>三、采购需求</w:t>
      </w:r>
    </w:p>
    <w:p w14:paraId="3D853B37">
      <w:pPr>
        <w:pStyle w:val="4"/>
        <w:spacing w:before="0" w:after="0" w:line="360" w:lineRule="auto"/>
        <w:ind w:firstLine="643" w:firstLineChars="200"/>
      </w:pPr>
      <w:r>
        <w:rPr>
          <w:rFonts w:hint="eastAsia" w:ascii="仿宋_GB2312" w:hAnsi="仿宋_GB2312" w:eastAsia="仿宋_GB2312" w:cs="仿宋_GB2312"/>
          <w:kern w:val="0"/>
          <w:sz w:val="32"/>
          <w:szCs w:val="32"/>
        </w:rPr>
        <w:t>（一）</w:t>
      </w:r>
      <w:r>
        <w:rPr>
          <w:rFonts w:hint="eastAsia" w:ascii="仿宋_GB2312" w:hAnsi="仿宋_GB2312" w:eastAsia="仿宋_GB2312" w:cs="仿宋_GB2312"/>
          <w:kern w:val="0"/>
          <w:sz w:val="32"/>
          <w:szCs w:val="32"/>
          <w:lang w:eastAsia="zh-CN"/>
        </w:rPr>
        <w:t>需求</w:t>
      </w:r>
      <w:r>
        <w:rPr>
          <w:rFonts w:hint="eastAsia" w:ascii="黑体" w:hAnsi="黑体" w:eastAsia="黑体" w:cs="黑体"/>
          <w:szCs w:val="32"/>
        </w:rPr>
        <w:t>清单</w:t>
      </w:r>
    </w:p>
    <w:tbl>
      <w:tblPr>
        <w:tblStyle w:val="57"/>
        <w:tblW w:w="98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6" w:type="dxa"/>
          <w:left w:w="96" w:type="dxa"/>
          <w:bottom w:w="56" w:type="dxa"/>
          <w:right w:w="96" w:type="dxa"/>
        </w:tblCellMar>
      </w:tblPr>
      <w:tblGrid>
        <w:gridCol w:w="422"/>
        <w:gridCol w:w="1732"/>
        <w:gridCol w:w="2084"/>
        <w:gridCol w:w="3799"/>
        <w:gridCol w:w="833"/>
        <w:gridCol w:w="933"/>
      </w:tblGrid>
      <w:tr w14:paraId="600D1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tblHeader/>
          <w:jc w:val="center"/>
        </w:trPr>
        <w:tc>
          <w:tcPr>
            <w:tcW w:w="422" w:type="dxa"/>
            <w:tcBorders>
              <w:top w:val="single" w:color="000000" w:sz="4" w:space="0"/>
              <w:left w:val="single" w:color="000000" w:sz="4" w:space="0"/>
              <w:bottom w:val="single" w:color="000000" w:sz="4" w:space="0"/>
              <w:right w:val="single" w:color="000000" w:sz="4" w:space="0"/>
            </w:tcBorders>
            <w:noWrap/>
            <w:vAlign w:val="center"/>
          </w:tcPr>
          <w:p w14:paraId="3A93875F">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732" w:type="dxa"/>
            <w:tcBorders>
              <w:top w:val="single" w:color="000000" w:sz="4" w:space="0"/>
              <w:left w:val="single" w:color="000000" w:sz="4" w:space="0"/>
              <w:bottom w:val="single" w:color="000000" w:sz="4" w:space="0"/>
              <w:right w:val="single" w:color="000000" w:sz="4" w:space="0"/>
            </w:tcBorders>
            <w:noWrap/>
            <w:vAlign w:val="center"/>
          </w:tcPr>
          <w:p w14:paraId="09CE816F">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    称</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C8995B1">
            <w:pPr>
              <w:keepNext w:val="0"/>
              <w:keepLines w:val="0"/>
              <w:widowControl/>
              <w:suppressLineNumbers w:val="0"/>
              <w:snapToGrid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规格</w:t>
            </w:r>
          </w:p>
        </w:tc>
        <w:tc>
          <w:tcPr>
            <w:tcW w:w="3799" w:type="dxa"/>
            <w:tcBorders>
              <w:top w:val="single" w:color="000000" w:sz="4" w:space="0"/>
              <w:left w:val="single" w:color="000000" w:sz="4" w:space="0"/>
              <w:bottom w:val="single" w:color="000000" w:sz="4" w:space="0"/>
              <w:right w:val="single" w:color="000000" w:sz="4" w:space="0"/>
            </w:tcBorders>
            <w:noWrap/>
            <w:vAlign w:val="center"/>
          </w:tcPr>
          <w:p w14:paraId="4D894361">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材质及技术参数</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0EEA997D">
            <w:pPr>
              <w:keepNext w:val="0"/>
              <w:keepLines w:val="0"/>
              <w:widowControl/>
              <w:suppressLineNumbers w:val="0"/>
              <w:snapToGrid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单位</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6A5A08D">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r>
      <w:tr w14:paraId="10D84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noWrap/>
            <w:vAlign w:val="center"/>
          </w:tcPr>
          <w:p w14:paraId="75174E66">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732" w:type="dxa"/>
            <w:tcBorders>
              <w:top w:val="single" w:color="000000" w:sz="4" w:space="0"/>
              <w:left w:val="single" w:color="000000" w:sz="4" w:space="0"/>
              <w:bottom w:val="single" w:color="000000" w:sz="4" w:space="0"/>
              <w:right w:val="single" w:color="000000" w:sz="4" w:space="0"/>
            </w:tcBorders>
            <w:noWrap/>
            <w:vAlign w:val="center"/>
          </w:tcPr>
          <w:p w14:paraId="0B4DD32A">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同步钟A款</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897E62D">
            <w:pPr>
              <w:keepNext w:val="0"/>
              <w:keepLines w:val="0"/>
              <w:widowControl/>
              <w:suppressLineNumbers w:val="0"/>
              <w:snapToGrid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698m</w:t>
            </w:r>
            <w:r>
              <w:rPr>
                <w:rFonts w:hint="eastAsia" w:ascii="宋体" w:hAnsi="宋体" w:eastAsia="宋体" w:cs="宋体"/>
                <w:i w:val="0"/>
                <w:iCs w:val="0"/>
                <w:color w:val="000000"/>
                <w:kern w:val="0"/>
                <w:sz w:val="28"/>
                <w:szCs w:val="28"/>
                <w:u w:val="none"/>
                <w:lang w:val="en-US" w:eastAsia="zh-CN" w:bidi="ar"/>
              </w:rPr>
              <w:t>m</w:t>
            </w:r>
            <w:r>
              <w:rPr>
                <w:rFonts w:hint="eastAsia" w:ascii="宋体" w:hAnsi="宋体" w:cs="宋体"/>
                <w:i w:val="0"/>
                <w:iCs w:val="0"/>
                <w:color w:val="000000"/>
                <w:kern w:val="0"/>
                <w:sz w:val="28"/>
                <w:szCs w:val="28"/>
                <w:u w:val="none"/>
                <w:lang w:val="en-US" w:eastAsia="zh-CN" w:bidi="ar"/>
              </w:rPr>
              <w:t>*394m</w:t>
            </w:r>
            <w:r>
              <w:rPr>
                <w:rFonts w:hint="eastAsia" w:ascii="宋体" w:hAnsi="宋体" w:eastAsia="宋体" w:cs="宋体"/>
                <w:i w:val="0"/>
                <w:iCs w:val="0"/>
                <w:color w:val="000000"/>
                <w:kern w:val="0"/>
                <w:sz w:val="28"/>
                <w:szCs w:val="28"/>
                <w:u w:val="none"/>
                <w:lang w:val="en-US" w:eastAsia="zh-CN" w:bidi="ar"/>
              </w:rPr>
              <w:t>m</w:t>
            </w:r>
          </w:p>
        </w:tc>
        <w:tc>
          <w:tcPr>
            <w:tcW w:w="3799" w:type="dxa"/>
            <w:tcBorders>
              <w:top w:val="single" w:color="000000" w:sz="4" w:space="0"/>
              <w:left w:val="single" w:color="000000" w:sz="4" w:space="0"/>
              <w:bottom w:val="single" w:color="000000" w:sz="4" w:space="0"/>
              <w:right w:val="single" w:color="000000" w:sz="4" w:space="0"/>
            </w:tcBorders>
            <w:noWrap/>
            <w:vAlign w:val="center"/>
          </w:tcPr>
          <w:p w14:paraId="5157D9EF">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kern w:val="0"/>
                <w:sz w:val="28"/>
                <w:szCs w:val="28"/>
                <w:u w:val="none"/>
                <w:lang w:val="en-US" w:eastAsia="zh-CN" w:bidi="ar"/>
              </w:rPr>
              <w:t>3.75单色单面显示，标配以太网通信模块，POE供电</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79CCD2E5">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块</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0FCEFCD9">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19</w:t>
            </w:r>
          </w:p>
        </w:tc>
      </w:tr>
      <w:tr w14:paraId="50E9B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noWrap/>
            <w:vAlign w:val="center"/>
          </w:tcPr>
          <w:p w14:paraId="54894A7B">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03EE2AEC">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同步钟B款</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FDC6FC3">
            <w:pPr>
              <w:keepNext w:val="0"/>
              <w:keepLines w:val="0"/>
              <w:widowControl/>
              <w:suppressLineNumbers w:val="0"/>
              <w:snapToGrid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1306m</w:t>
            </w:r>
            <w:r>
              <w:rPr>
                <w:rFonts w:hint="eastAsia" w:ascii="宋体" w:hAnsi="宋体" w:eastAsia="宋体" w:cs="宋体"/>
                <w:i w:val="0"/>
                <w:iCs w:val="0"/>
                <w:color w:val="000000"/>
                <w:kern w:val="0"/>
                <w:sz w:val="28"/>
                <w:szCs w:val="28"/>
                <w:u w:val="none"/>
                <w:lang w:val="en-US" w:eastAsia="zh-CN" w:bidi="ar"/>
              </w:rPr>
              <w:t>m</w:t>
            </w:r>
            <w:r>
              <w:rPr>
                <w:rFonts w:hint="eastAsia" w:ascii="宋体" w:hAnsi="宋体" w:cs="宋体"/>
                <w:i w:val="0"/>
                <w:iCs w:val="0"/>
                <w:color w:val="000000"/>
                <w:kern w:val="0"/>
                <w:sz w:val="28"/>
                <w:szCs w:val="28"/>
                <w:u w:val="none"/>
                <w:lang w:val="en-US" w:eastAsia="zh-CN" w:bidi="ar"/>
              </w:rPr>
              <w:t>*394m</w:t>
            </w:r>
            <w:r>
              <w:rPr>
                <w:rFonts w:hint="eastAsia" w:ascii="宋体" w:hAnsi="宋体" w:eastAsia="宋体" w:cs="宋体"/>
                <w:i w:val="0"/>
                <w:iCs w:val="0"/>
                <w:color w:val="000000"/>
                <w:kern w:val="0"/>
                <w:sz w:val="28"/>
                <w:szCs w:val="28"/>
                <w:u w:val="none"/>
                <w:lang w:val="en-US" w:eastAsia="zh-CN" w:bidi="ar"/>
              </w:rPr>
              <w:t>m</w:t>
            </w:r>
          </w:p>
        </w:tc>
        <w:tc>
          <w:tcPr>
            <w:tcW w:w="3799" w:type="dxa"/>
            <w:tcBorders>
              <w:top w:val="single" w:color="000000" w:sz="4" w:space="0"/>
              <w:left w:val="single" w:color="000000" w:sz="4" w:space="0"/>
              <w:bottom w:val="single" w:color="000000" w:sz="4" w:space="0"/>
              <w:right w:val="single" w:color="000000" w:sz="4" w:space="0"/>
            </w:tcBorders>
            <w:noWrap/>
            <w:vAlign w:val="center"/>
          </w:tcPr>
          <w:p w14:paraId="3FE0BD81">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3.75单色双面加长显示，</w:t>
            </w:r>
            <w:r>
              <w:rPr>
                <w:rFonts w:hint="eastAsia" w:ascii="宋体" w:hAnsi="宋体" w:cs="宋体"/>
                <w:i w:val="0"/>
                <w:iCs w:val="0"/>
                <w:color w:val="000000"/>
                <w:kern w:val="0"/>
                <w:sz w:val="28"/>
                <w:szCs w:val="28"/>
                <w:u w:val="none"/>
                <w:lang w:val="en-US" w:eastAsia="zh-CN" w:bidi="ar"/>
              </w:rPr>
              <w:t>标配以太网通信模块，POE供电</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3CAFDF15">
            <w:pPr>
              <w:keepNext w:val="0"/>
              <w:keepLines w:val="0"/>
              <w:widowControl/>
              <w:suppressLineNumbers w:val="0"/>
              <w:snapToGrid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块</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76118DA">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2</w:t>
            </w:r>
          </w:p>
        </w:tc>
      </w:tr>
      <w:tr w14:paraId="5B584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noWrap/>
            <w:vAlign w:val="center"/>
          </w:tcPr>
          <w:p w14:paraId="7B53EB8A">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732" w:type="dxa"/>
            <w:tcBorders>
              <w:top w:val="single" w:color="000000" w:sz="4" w:space="0"/>
              <w:left w:val="single" w:color="000000" w:sz="4" w:space="0"/>
              <w:bottom w:val="single" w:color="000000" w:sz="4" w:space="0"/>
              <w:right w:val="single" w:color="000000" w:sz="4" w:space="0"/>
            </w:tcBorders>
            <w:noWrap/>
            <w:vAlign w:val="center"/>
          </w:tcPr>
          <w:p w14:paraId="2F933C19">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同步钟C款</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741533FA">
            <w:pPr>
              <w:keepNext w:val="0"/>
              <w:keepLines w:val="0"/>
              <w:widowControl/>
              <w:suppressLineNumbers w:val="0"/>
              <w:snapToGrid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698m</w:t>
            </w:r>
            <w:r>
              <w:rPr>
                <w:rFonts w:hint="eastAsia" w:ascii="宋体" w:hAnsi="宋体" w:eastAsia="宋体" w:cs="宋体"/>
                <w:i w:val="0"/>
                <w:iCs w:val="0"/>
                <w:color w:val="000000"/>
                <w:kern w:val="0"/>
                <w:sz w:val="28"/>
                <w:szCs w:val="28"/>
                <w:u w:val="none"/>
                <w:lang w:val="en-US" w:eastAsia="zh-CN" w:bidi="ar"/>
              </w:rPr>
              <w:t>m</w:t>
            </w:r>
            <w:r>
              <w:rPr>
                <w:rFonts w:hint="eastAsia" w:ascii="宋体" w:hAnsi="宋体" w:cs="宋体"/>
                <w:i w:val="0"/>
                <w:iCs w:val="0"/>
                <w:color w:val="000000"/>
                <w:kern w:val="0"/>
                <w:sz w:val="28"/>
                <w:szCs w:val="28"/>
                <w:u w:val="none"/>
                <w:lang w:val="en-US" w:eastAsia="zh-CN" w:bidi="ar"/>
              </w:rPr>
              <w:t>*394m</w:t>
            </w:r>
            <w:r>
              <w:rPr>
                <w:rFonts w:hint="eastAsia" w:ascii="宋体" w:hAnsi="宋体" w:eastAsia="宋体" w:cs="宋体"/>
                <w:i w:val="0"/>
                <w:iCs w:val="0"/>
                <w:color w:val="000000"/>
                <w:kern w:val="0"/>
                <w:sz w:val="28"/>
                <w:szCs w:val="28"/>
                <w:u w:val="none"/>
                <w:lang w:val="en-US" w:eastAsia="zh-CN" w:bidi="ar"/>
              </w:rPr>
              <w:t>m</w:t>
            </w:r>
          </w:p>
        </w:tc>
        <w:tc>
          <w:tcPr>
            <w:tcW w:w="3799" w:type="dxa"/>
            <w:tcBorders>
              <w:top w:val="single" w:color="000000" w:sz="4" w:space="0"/>
              <w:left w:val="single" w:color="000000" w:sz="4" w:space="0"/>
              <w:bottom w:val="single" w:color="000000" w:sz="4" w:space="0"/>
              <w:right w:val="single" w:color="000000" w:sz="4" w:space="0"/>
            </w:tcBorders>
            <w:noWrap/>
            <w:vAlign w:val="center"/>
          </w:tcPr>
          <w:p w14:paraId="4D655725">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3.75单色双面显示，</w:t>
            </w:r>
            <w:r>
              <w:rPr>
                <w:rFonts w:hint="eastAsia" w:ascii="宋体" w:hAnsi="宋体" w:cs="宋体"/>
                <w:i w:val="0"/>
                <w:iCs w:val="0"/>
                <w:color w:val="000000"/>
                <w:kern w:val="0"/>
                <w:sz w:val="28"/>
                <w:szCs w:val="28"/>
                <w:u w:val="none"/>
                <w:lang w:val="en-US" w:eastAsia="zh-CN" w:bidi="ar"/>
              </w:rPr>
              <w:t>标配以太网通信模块，POE供电</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1FC62128">
            <w:pPr>
              <w:keepNext w:val="0"/>
              <w:keepLines w:val="0"/>
              <w:widowControl/>
              <w:suppressLineNumbers w:val="0"/>
              <w:snapToGrid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块</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702EC168">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2</w:t>
            </w:r>
          </w:p>
        </w:tc>
      </w:tr>
      <w:tr w14:paraId="04EA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noWrap/>
            <w:vAlign w:val="center"/>
          </w:tcPr>
          <w:p w14:paraId="148F3E7C">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732" w:type="dxa"/>
            <w:tcBorders>
              <w:top w:val="single" w:color="000000" w:sz="4" w:space="0"/>
              <w:left w:val="single" w:color="000000" w:sz="4" w:space="0"/>
              <w:bottom w:val="single" w:color="000000" w:sz="4" w:space="0"/>
              <w:right w:val="single" w:color="000000" w:sz="4" w:space="0"/>
            </w:tcBorders>
            <w:noWrap/>
            <w:vAlign w:val="center"/>
          </w:tcPr>
          <w:p w14:paraId="2DB3A803">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cs="宋体"/>
                <w:i w:val="0"/>
                <w:iCs w:val="0"/>
                <w:color w:val="000000"/>
                <w:sz w:val="28"/>
                <w:szCs w:val="28"/>
                <w:u w:val="none"/>
                <w:lang w:eastAsia="zh-CN"/>
              </w:rPr>
              <w:t>网线及其他辅材</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4937132">
            <w:pPr>
              <w:keepNext w:val="0"/>
              <w:keepLines w:val="0"/>
              <w:widowControl/>
              <w:suppressLineNumbers w:val="0"/>
              <w:snapToGrid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w:t>
            </w:r>
          </w:p>
        </w:tc>
        <w:tc>
          <w:tcPr>
            <w:tcW w:w="3799" w:type="dxa"/>
            <w:tcBorders>
              <w:top w:val="single" w:color="000000" w:sz="4" w:space="0"/>
              <w:left w:val="single" w:color="000000" w:sz="4" w:space="0"/>
              <w:bottom w:val="single" w:color="000000" w:sz="4" w:space="0"/>
              <w:right w:val="single" w:color="000000" w:sz="4" w:space="0"/>
            </w:tcBorders>
            <w:noWrap/>
            <w:vAlign w:val="center"/>
          </w:tcPr>
          <w:p w14:paraId="68020411">
            <w:pPr>
              <w:keepNext w:val="0"/>
              <w:keepLines w:val="0"/>
              <w:widowControl/>
              <w:suppressLineNumbers w:val="0"/>
              <w:snapToGrid w:val="0"/>
              <w:ind w:firstLine="1680" w:firstLineChars="600"/>
              <w:jc w:val="both"/>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6F34A687">
            <w:pPr>
              <w:keepNext w:val="0"/>
              <w:keepLines w:val="0"/>
              <w:widowControl/>
              <w:suppressLineNumbers w:val="0"/>
              <w:snapToGrid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批</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0A1C489B">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w:t>
            </w:r>
          </w:p>
        </w:tc>
      </w:tr>
      <w:tr w14:paraId="4F2E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noWrap/>
            <w:vAlign w:val="center"/>
          </w:tcPr>
          <w:p w14:paraId="6293EFCC">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732" w:type="dxa"/>
            <w:tcBorders>
              <w:top w:val="single" w:color="000000" w:sz="4" w:space="0"/>
              <w:left w:val="single" w:color="000000" w:sz="4" w:space="0"/>
              <w:bottom w:val="single" w:color="000000" w:sz="4" w:space="0"/>
              <w:right w:val="single" w:color="000000" w:sz="4" w:space="0"/>
            </w:tcBorders>
            <w:noWrap/>
            <w:vAlign w:val="center"/>
          </w:tcPr>
          <w:p w14:paraId="281AD2B6">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cs="宋体"/>
                <w:i w:val="0"/>
                <w:iCs w:val="0"/>
                <w:color w:val="000000"/>
                <w:sz w:val="28"/>
                <w:szCs w:val="28"/>
                <w:u w:val="none"/>
                <w:lang w:eastAsia="zh-CN"/>
              </w:rPr>
              <w:t>安装服务</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776E4294">
            <w:pPr>
              <w:keepNext w:val="0"/>
              <w:keepLines w:val="0"/>
              <w:widowControl/>
              <w:suppressLineNumbers w:val="0"/>
              <w:snapToGrid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w:t>
            </w:r>
          </w:p>
        </w:tc>
        <w:tc>
          <w:tcPr>
            <w:tcW w:w="3799" w:type="dxa"/>
            <w:tcBorders>
              <w:top w:val="single" w:color="000000" w:sz="4" w:space="0"/>
              <w:left w:val="single" w:color="000000" w:sz="4" w:space="0"/>
              <w:bottom w:val="single" w:color="000000" w:sz="4" w:space="0"/>
              <w:right w:val="single" w:color="000000" w:sz="4" w:space="0"/>
            </w:tcBorders>
            <w:noWrap/>
            <w:vAlign w:val="center"/>
          </w:tcPr>
          <w:p w14:paraId="2453C6A6">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0623E11E">
            <w:pPr>
              <w:keepNext w:val="0"/>
              <w:keepLines w:val="0"/>
              <w:widowControl/>
              <w:suppressLineNumbers w:val="0"/>
              <w:snapToGrid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项</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67FC8BE">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w:t>
            </w:r>
          </w:p>
        </w:tc>
      </w:tr>
      <w:tr w14:paraId="3416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9803" w:type="dxa"/>
            <w:gridSpan w:val="6"/>
            <w:tcBorders>
              <w:top w:val="single" w:color="000000" w:sz="4" w:space="0"/>
              <w:left w:val="single" w:color="000000" w:sz="4" w:space="0"/>
              <w:bottom w:val="single" w:color="000000" w:sz="4" w:space="0"/>
              <w:right w:val="single" w:color="000000" w:sz="4" w:space="0"/>
            </w:tcBorders>
            <w:noWrap/>
            <w:vAlign w:val="center"/>
          </w:tcPr>
          <w:p w14:paraId="7756190B">
            <w:pPr>
              <w:keepNext w:val="0"/>
              <w:keepLines w:val="0"/>
              <w:widowControl/>
              <w:suppressLineNumbers w:val="0"/>
              <w:snapToGrid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注：以上</w:t>
            </w:r>
            <w:r>
              <w:rPr>
                <w:rFonts w:hint="eastAsia" w:ascii="宋体" w:hAnsi="宋体" w:cs="宋体"/>
                <w:i w:val="0"/>
                <w:iCs w:val="0"/>
                <w:color w:val="000000"/>
                <w:kern w:val="0"/>
                <w:sz w:val="28"/>
                <w:szCs w:val="28"/>
                <w:u w:val="none"/>
                <w:lang w:val="en-US" w:eastAsia="zh-CN" w:bidi="ar"/>
              </w:rPr>
              <w:t>项目为包干价，含材料费、安装费及税费等所有费用，支持现场踏勘。</w:t>
            </w:r>
          </w:p>
        </w:tc>
      </w:tr>
    </w:tbl>
    <w:p w14:paraId="688AE1B7">
      <w:pPr>
        <w:snapToGrid w:val="0"/>
        <w:spacing w:line="360" w:lineRule="auto"/>
        <w:ind w:firstLine="643" w:firstLineChars="200"/>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（二）核心技术要求</w:t>
      </w:r>
    </w:p>
    <w:p w14:paraId="600F8233">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 授时与同步性能</w:t>
      </w:r>
    </w:p>
    <w:p w14:paraId="519F3028">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授时方式：支持以太网 NTP 网络授时，可扩展北斗/GPS 双模卫星授 时、4G 授时，多源自动切换。</w:t>
      </w:r>
    </w:p>
    <w:p w14:paraId="7365A166">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同步精度：通用场景时间偏差≤±0.5 秒，核心区域≤±0.1秒。</w:t>
      </w:r>
    </w:p>
    <w:p w14:paraId="769A4CA8">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守时精度：断网72 小时误差≤±1 秒，月误差≤±2秒。</w:t>
      </w:r>
    </w:p>
    <w:p w14:paraId="5D51C91D">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显示内容：同步显示公历日期、星期、时分秒，支持自定义格式、夏令时与时区切换。</w:t>
      </w:r>
    </w:p>
    <w:p w14:paraId="43809D22">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 显示与硬件参数</w:t>
      </w:r>
    </w:p>
    <w:p w14:paraId="762431BC">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显示：3.75mm  点间距，红/白色单色可选，亮度≥1500cd/m²,支持自动/手动调光，无频闪眩光。</w:t>
      </w:r>
    </w:p>
    <w:p w14:paraId="032EAC9D">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可视角度：水平≥120°,垂直≥90°,LED 寿命≥50000 小时。</w:t>
      </w:r>
    </w:p>
    <w:p w14:paraId="2E517F1D">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接口与供电：WIFI 控制卡(802.11b/g/n),AC220V  供电，单面功耗≤20W、 双面≤30W,  具备过压、过流、防雷保护，预留 RJ45网口(可选)。</w:t>
      </w:r>
    </w:p>
    <w:p w14:paraId="14C8306C">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 可靠性与环境适应性</w:t>
      </w:r>
    </w:p>
    <w:p w14:paraId="7D7D791B">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工作温度：室内-10℃~+55℃,湿度10%～90% RH (无凝露)。</w:t>
      </w:r>
    </w:p>
    <w:p w14:paraId="2A9BE8C8">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电磁兼容：符合 GB/T 17626 标准，抗强电磁干扰，无跳字、乱码。</w:t>
      </w:r>
    </w:p>
    <w:p w14:paraId="66884AD4">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断电恢复：断电保存时间，来电自动重启同步，无需人工干预。</w:t>
      </w:r>
    </w:p>
    <w:p w14:paraId="65DAABCD">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故障告警：支持断网、授时异常、硬件故障本地与远程告警。</w:t>
      </w:r>
    </w:p>
    <w:p w14:paraId="14DF759F">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 管理与运维</w:t>
      </w:r>
    </w:p>
    <w:p w14:paraId="47AFB60E">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支持远程配置：时间格式、亮度、校时周期、开关机时间。</w:t>
      </w:r>
    </w:p>
    <w:p w14:paraId="10BE9B6E">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支持批量管理：统一校时、固件升级、下发通知/倒计时。</w:t>
      </w:r>
    </w:p>
    <w:p w14:paraId="654C8C38">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日志功能：校时、故障、开关机记录可导出审计。</w:t>
      </w:r>
    </w:p>
    <w:p w14:paraId="204751CD">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安装方式：支持壁挂、吊装，配套专用支架与固定件。</w:t>
      </w:r>
    </w:p>
    <w:p w14:paraId="6E5C9CB6">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 合规与安全</w:t>
      </w:r>
    </w:p>
    <w:p w14:paraId="6EC828D6">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符合标准：GB/T 38844-2020、GB 4943。</w:t>
      </w:r>
    </w:p>
    <w:p w14:paraId="4EFB627B">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数据安全：WIFI 传输加密，不采集隐私信息。</w:t>
      </w:r>
    </w:p>
    <w:p w14:paraId="0874417F">
      <w:pPr>
        <w:pStyle w:val="4"/>
        <w:spacing w:before="0" w:after="0" w:line="360" w:lineRule="auto"/>
        <w:rPr>
          <w:rFonts w:hint="eastAsia" w:ascii="黑体" w:hAnsi="黑体" w:eastAsia="黑体" w:cs="黑体"/>
          <w:szCs w:val="32"/>
        </w:rPr>
      </w:pPr>
      <w:r>
        <w:rPr>
          <w:rFonts w:hint="eastAsia" w:ascii="黑体" w:hAnsi="黑体" w:eastAsia="黑体" w:cs="黑体"/>
          <w:szCs w:val="32"/>
          <w:lang w:eastAsia="zh-CN"/>
        </w:rPr>
        <w:t>六</w:t>
      </w:r>
      <w:r>
        <w:rPr>
          <w:rFonts w:hint="eastAsia" w:ascii="黑体" w:hAnsi="黑体" w:eastAsia="黑体" w:cs="黑体"/>
          <w:szCs w:val="32"/>
        </w:rPr>
        <w:t>、质量保证及售后服务要求</w:t>
      </w:r>
    </w:p>
    <w:p w14:paraId="6F015B75">
      <w:pPr>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（一）供应商所供产品名称、规格、数量、质量要求、生产企业与竞采文件</w:t>
      </w:r>
      <w:r>
        <w:rPr>
          <w:rFonts w:hint="eastAsia" w:ascii="仿宋_GB2312" w:hAnsi="仿宋_GB2312" w:eastAsia="仿宋_GB2312" w:cs="仿宋_GB2312"/>
          <w:kern w:val="0"/>
          <w:sz w:val="32"/>
          <w:szCs w:val="32"/>
          <w:lang w:eastAsia="zh-Hans"/>
        </w:rPr>
        <w:t>要求</w:t>
      </w:r>
      <w:r>
        <w:rPr>
          <w:rFonts w:hint="eastAsia" w:ascii="仿宋_GB2312" w:hAnsi="仿宋_GB2312" w:eastAsia="仿宋_GB2312" w:cs="仿宋_GB2312"/>
          <w:kern w:val="0"/>
          <w:sz w:val="32"/>
          <w:szCs w:val="32"/>
        </w:rPr>
        <w:t xml:space="preserve">相符。 </w:t>
      </w:r>
    </w:p>
    <w:p w14:paraId="462F8F13">
      <w:pPr>
        <w:snapToGri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）产品属于国家规定“三包”范围的，其产品质量保证期不得低于“三包”规定。</w:t>
      </w:r>
    </w:p>
    <w:p w14:paraId="0BA0689A">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合规与安全</w:t>
      </w:r>
    </w:p>
    <w:p w14:paraId="78B63062">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1、符合标准：GB/T 38844-2020、GB 4943。</w:t>
      </w:r>
    </w:p>
    <w:p w14:paraId="6DE9485E">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2、施工符合电气安全规范，确保 WIFI 信号全覆盖，设备稳定在线。</w:t>
      </w:r>
    </w:p>
    <w:p w14:paraId="4CC4606A">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3、数据安全：WIFI 传输加密，不采集隐私信息。</w:t>
      </w:r>
    </w:p>
    <w:p w14:paraId="39153698">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质保</w:t>
      </w:r>
    </w:p>
    <w:p w14:paraId="07BBEDC5">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1、质保1年,终身维护服务。</w:t>
      </w:r>
    </w:p>
    <w:p w14:paraId="3FA04C37">
      <w:pPr>
        <w:snapToGri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2、质保期内故障24小时内响应，48小时内上门解决。</w:t>
      </w:r>
    </w:p>
    <w:p w14:paraId="759238DE">
      <w:pPr>
        <w:pStyle w:val="4"/>
        <w:spacing w:before="0" w:after="0" w:line="360" w:lineRule="auto"/>
        <w:rPr>
          <w:rFonts w:ascii="黑体" w:hAnsi="黑体" w:eastAsia="黑体" w:cs="黑体"/>
          <w:szCs w:val="32"/>
        </w:rPr>
      </w:pPr>
      <w:r>
        <w:rPr>
          <w:rFonts w:hint="eastAsia" w:ascii="黑体" w:hAnsi="黑体" w:eastAsia="黑体" w:cs="黑体"/>
          <w:szCs w:val="32"/>
          <w:lang w:eastAsia="zh-CN"/>
        </w:rPr>
        <w:t>七</w:t>
      </w:r>
      <w:r>
        <w:rPr>
          <w:rFonts w:hint="eastAsia" w:ascii="黑体" w:hAnsi="黑体" w:eastAsia="黑体" w:cs="黑体"/>
          <w:szCs w:val="32"/>
        </w:rPr>
        <w:t>、交货期限及地点</w:t>
      </w:r>
    </w:p>
    <w:p w14:paraId="059CA552">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（一）交货时间</w:t>
      </w:r>
    </w:p>
    <w:p w14:paraId="258F61E2">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自合同签订之日起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10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日历天</w:t>
      </w:r>
      <w:r>
        <w:rPr>
          <w:rFonts w:hint="eastAsia" w:ascii="仿宋_GB2312" w:hAnsi="仿宋_GB2312" w:eastAsia="仿宋_GB2312" w:cs="仿宋_GB2312"/>
          <w:sz w:val="32"/>
          <w:szCs w:val="32"/>
        </w:rPr>
        <w:t>。</w:t>
      </w:r>
    </w:p>
    <w:p w14:paraId="535363AF">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（二）交货地点</w:t>
      </w:r>
    </w:p>
    <w:p w14:paraId="2FBF3B7A">
      <w:pPr>
        <w:pStyle w:val="4"/>
        <w:spacing w:before="0" w:after="0" w:line="360" w:lineRule="auto"/>
        <w:ind w:firstLine="640" w:firstLineChars="200"/>
        <w:rPr>
          <w:rFonts w:hint="eastAsia" w:ascii="仿宋_GB2312" w:hAnsi="仿宋_GB2312" w:eastAsia="仿宋_GB2312" w:cs="仿宋_GB2312"/>
          <w:b w:val="0"/>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u w:val="none"/>
          <w:lang w:val="en-US" w:eastAsia="zh-CN" w:bidi="ar-SA"/>
          <w14:textFill>
            <w14:solidFill>
              <w14:schemeClr w14:val="tx1"/>
            </w14:solidFill>
          </w14:textFill>
        </w:rPr>
        <w:t>重庆市红十字会医院两江新区鱼复院区</w:t>
      </w:r>
    </w:p>
    <w:p w14:paraId="1D8B2360">
      <w:pPr>
        <w:pStyle w:val="4"/>
        <w:spacing w:before="0" w:after="0" w:line="360" w:lineRule="auto"/>
        <w:rPr>
          <w:rFonts w:ascii="黑体" w:hAnsi="黑体" w:eastAsia="黑体" w:cs="黑体"/>
          <w:szCs w:val="32"/>
        </w:rPr>
      </w:pPr>
      <w:r>
        <w:rPr>
          <w:rFonts w:hint="eastAsia" w:ascii="黑体" w:hAnsi="黑体" w:eastAsia="黑体" w:cs="黑体"/>
          <w:szCs w:val="32"/>
          <w:lang w:eastAsia="zh-CN"/>
        </w:rPr>
        <w:t>八</w:t>
      </w:r>
      <w:r>
        <w:rPr>
          <w:rFonts w:hint="eastAsia" w:ascii="黑体" w:hAnsi="黑体" w:eastAsia="黑体" w:cs="黑体"/>
          <w:szCs w:val="32"/>
        </w:rPr>
        <w:t>、验货方式</w:t>
      </w:r>
    </w:p>
    <w:p w14:paraId="7DD8CB40">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（一）货物到达现场后，成交供应商应在使用单位人员在场情况下当面开箱，共同清点、检查外观，作出开箱记录，双方签字确认。</w:t>
      </w:r>
    </w:p>
    <w:p w14:paraId="00FA4AFE">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（二）成交供应商应保证货物到达采购人所在地完好无损，如有缺漏、损坏，由供应商负责调换、补齐或赔偿。</w:t>
      </w:r>
    </w:p>
    <w:p w14:paraId="1D1BA5C0">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（三）验收合格条件如下：</w:t>
      </w:r>
    </w:p>
    <w:p w14:paraId="48B2886C">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1、产品参数与采购合同一致，性能指标达到规定的标准。</w:t>
      </w:r>
    </w:p>
    <w:p w14:paraId="202EB48A">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2、在规定时间内完成交货并验收，并经采购人确认。</w:t>
      </w:r>
    </w:p>
    <w:p w14:paraId="3AD0CE9A">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4、随机抽取的样品</w:t>
      </w:r>
      <w:r>
        <w:rPr>
          <w:rFonts w:hint="eastAsia" w:ascii="仿宋_GB2312" w:hAnsi="仿宋_GB2312" w:eastAsia="仿宋_GB2312" w:cs="仿宋_GB2312"/>
          <w:sz w:val="32"/>
          <w:szCs w:val="32"/>
          <w:lang w:eastAsia="zh-CN"/>
        </w:rPr>
        <w:t>达到</w:t>
      </w:r>
      <w:r>
        <w:rPr>
          <w:rFonts w:hint="eastAsia" w:ascii="仿宋_GB2312" w:hAnsi="仿宋_GB2312" w:eastAsia="仿宋_GB2312" w:cs="仿宋_GB2312"/>
          <w:sz w:val="32"/>
          <w:szCs w:val="32"/>
        </w:rPr>
        <w:t>采购人</w:t>
      </w:r>
      <w:r>
        <w:rPr>
          <w:rFonts w:hint="eastAsia" w:ascii="仿宋_GB2312" w:hAnsi="仿宋_GB2312" w:eastAsia="仿宋_GB2312" w:cs="仿宋_GB2312"/>
          <w:sz w:val="32"/>
          <w:szCs w:val="32"/>
          <w:lang w:eastAsia="zh-CN"/>
        </w:rPr>
        <w:t>要求。</w:t>
      </w:r>
    </w:p>
    <w:p w14:paraId="5209833D">
      <w:pPr>
        <w:pStyle w:val="4"/>
        <w:spacing w:before="0" w:after="0" w:line="360" w:lineRule="auto"/>
        <w:rPr>
          <w:rFonts w:ascii="黑体" w:hAnsi="黑体" w:eastAsia="黑体" w:cs="黑体"/>
          <w:szCs w:val="32"/>
        </w:rPr>
      </w:pPr>
      <w:r>
        <w:rPr>
          <w:rFonts w:hint="eastAsia" w:ascii="黑体" w:hAnsi="黑体" w:eastAsia="黑体" w:cs="黑体"/>
          <w:szCs w:val="32"/>
          <w:lang w:eastAsia="zh-CN"/>
        </w:rPr>
        <w:t>九</w:t>
      </w:r>
      <w:r>
        <w:rPr>
          <w:rFonts w:hint="eastAsia" w:ascii="黑体" w:hAnsi="黑体" w:eastAsia="黑体" w:cs="黑体"/>
          <w:szCs w:val="32"/>
        </w:rPr>
        <w:t>、报价要求</w:t>
      </w:r>
    </w:p>
    <w:p w14:paraId="51FC900E">
      <w:pPr>
        <w:snapToGrid w:val="0"/>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（一）报价开始时间、报价截止时间、有效报价家数均以公告内容为准。</w:t>
      </w:r>
    </w:p>
    <w:p w14:paraId="612F3B35">
      <w:pPr>
        <w:snapToGrid w:val="0"/>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（二）本次报价为人民币报价，包含：货物费、运输费、安装调试费、装卸费、培训费、保险费、税费（含关税）等所有费用。</w:t>
      </w:r>
    </w:p>
    <w:p w14:paraId="6BFF3D16">
      <w:pPr>
        <w:pStyle w:val="4"/>
        <w:spacing w:before="0" w:after="0" w:line="360" w:lineRule="auto"/>
        <w:rPr>
          <w:rFonts w:ascii="黑体" w:hAnsi="黑体" w:eastAsia="黑体" w:cs="黑体"/>
          <w:szCs w:val="32"/>
        </w:rPr>
      </w:pPr>
      <w:r>
        <w:rPr>
          <w:rFonts w:hint="eastAsia" w:ascii="黑体" w:hAnsi="黑体" w:eastAsia="黑体" w:cs="黑体"/>
          <w:szCs w:val="32"/>
          <w:lang w:eastAsia="zh-CN"/>
        </w:rPr>
        <w:t>十</w:t>
      </w:r>
      <w:r>
        <w:rPr>
          <w:rFonts w:hint="eastAsia" w:ascii="黑体" w:hAnsi="黑体" w:eastAsia="黑体" w:cs="黑体"/>
          <w:szCs w:val="32"/>
        </w:rPr>
        <w:t>、供应商响应文件要求</w:t>
      </w:r>
    </w:p>
    <w:p w14:paraId="1A056D7F">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供应商必须按要求</w:t>
      </w:r>
      <w:r>
        <w:rPr>
          <w:rFonts w:hint="eastAsia" w:ascii="仿宋_GB2312" w:hAnsi="仿宋_GB2312" w:eastAsia="仿宋_GB2312" w:cs="仿宋_GB2312"/>
          <w:sz w:val="32"/>
          <w:szCs w:val="32"/>
          <w:lang w:eastAsia="zh-CN"/>
        </w:rPr>
        <w:t>现场递交竞釆</w:t>
      </w:r>
      <w:r>
        <w:rPr>
          <w:rFonts w:hint="eastAsia" w:ascii="仿宋_GB2312" w:hAnsi="仿宋_GB2312" w:eastAsia="仿宋_GB2312" w:cs="仿宋_GB2312"/>
          <w:sz w:val="32"/>
          <w:szCs w:val="32"/>
        </w:rPr>
        <w:t>文件，未按要求提供的视为无效供应商。</w:t>
      </w:r>
    </w:p>
    <w:p w14:paraId="5D4665EB">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（一）响应文件内容</w:t>
      </w:r>
    </w:p>
    <w:p w14:paraId="70C0DED4">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盖鲜章的《报价函》《明细报价表》各1份。</w:t>
      </w:r>
    </w:p>
    <w:p w14:paraId="323171E3">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盖鲜章的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法定代表人身份证明书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1份</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其中应包含法定代表人身份证复印件</w:t>
      </w:r>
      <w:r>
        <w:rPr>
          <w:rFonts w:hint="eastAsia" w:ascii="仿宋_GB2312" w:hAnsi="仿宋_GB2312" w:eastAsia="仿宋_GB2312" w:cs="仿宋_GB2312"/>
          <w:sz w:val="32"/>
          <w:szCs w:val="32"/>
        </w:rPr>
        <w:t>。若法定代表人委托他人投标，</w:t>
      </w:r>
      <w:r>
        <w:rPr>
          <w:rFonts w:hint="eastAsia" w:ascii="仿宋_GB2312" w:hAnsi="仿宋_GB2312" w:eastAsia="仿宋_GB2312" w:cs="仿宋_GB2312"/>
          <w:sz w:val="32"/>
          <w:szCs w:val="32"/>
          <w:lang w:eastAsia="zh-Hans"/>
        </w:rPr>
        <w:t>请</w:t>
      </w:r>
      <w:r>
        <w:rPr>
          <w:rFonts w:hint="eastAsia" w:ascii="仿宋_GB2312" w:hAnsi="仿宋_GB2312" w:eastAsia="仿宋_GB2312" w:cs="仿宋_GB2312"/>
          <w:sz w:val="32"/>
          <w:szCs w:val="32"/>
        </w:rPr>
        <w:t>提供盖鲜章的《法定代表人授权委托书》</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eastAsia="zh-Hans"/>
        </w:rPr>
        <w:t>份</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其中应包含</w:t>
      </w:r>
      <w:r>
        <w:rPr>
          <w:rFonts w:hint="eastAsia" w:ascii="仿宋_GB2312" w:hAnsi="仿宋_GB2312" w:eastAsia="仿宋_GB2312" w:cs="仿宋_GB2312"/>
          <w:sz w:val="32"/>
          <w:szCs w:val="32"/>
        </w:rPr>
        <w:t>法定代表人及被授权人身份证复印件各1份。</w:t>
      </w:r>
    </w:p>
    <w:p w14:paraId="2DEAE982">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盖鲜章的基本资格条件承诺函。</w:t>
      </w:r>
    </w:p>
    <w:p w14:paraId="280CE41D">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其他应提供的资料。</w:t>
      </w:r>
    </w:p>
    <w:p w14:paraId="1197F5BE">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（二）提交文件的要求</w:t>
      </w:r>
    </w:p>
    <w:p w14:paraId="0DBB3F43">
      <w:pPr>
        <w:snapToGrid w:val="0"/>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供应商</w:t>
      </w:r>
      <w:r>
        <w:rPr>
          <w:rFonts w:hint="eastAsia" w:ascii="仿宋_GB2312" w:hAnsi="仿宋_GB2312" w:eastAsia="仿宋_GB2312" w:cs="仿宋_GB2312"/>
          <w:color w:val="000000" w:themeColor="text1"/>
          <w:sz w:val="32"/>
          <w:szCs w:val="32"/>
          <w:lang w:eastAsia="zh-CN"/>
          <w14:textFill>
            <w14:solidFill>
              <w14:schemeClr w14:val="tx1"/>
            </w14:solidFill>
          </w14:textFill>
        </w:rPr>
        <w:t>现场</w:t>
      </w:r>
      <w:r>
        <w:rPr>
          <w:rFonts w:hint="eastAsia" w:ascii="仿宋_GB2312" w:hAnsi="仿宋_GB2312" w:eastAsia="仿宋_GB2312" w:cs="仿宋_GB2312"/>
          <w:color w:val="000000" w:themeColor="text1"/>
          <w:sz w:val="32"/>
          <w:szCs w:val="32"/>
          <w14:textFill>
            <w14:solidFill>
              <w14:schemeClr w14:val="tx1"/>
            </w14:solidFill>
          </w14:textFill>
        </w:rPr>
        <w:t>报名、报价时需</w:t>
      </w:r>
      <w:r>
        <w:rPr>
          <w:rFonts w:hint="eastAsia" w:ascii="仿宋_GB2312" w:hAnsi="仿宋_GB2312" w:eastAsia="仿宋_GB2312" w:cs="仿宋_GB2312"/>
          <w:color w:val="000000" w:themeColor="text1"/>
          <w:sz w:val="32"/>
          <w:szCs w:val="32"/>
          <w:lang w:eastAsia="zh-CN"/>
          <w14:textFill>
            <w14:solidFill>
              <w14:schemeClr w14:val="tx1"/>
            </w14:solidFill>
          </w14:textFill>
        </w:rPr>
        <w:t>递交</w:t>
      </w:r>
      <w:r>
        <w:rPr>
          <w:rFonts w:hint="eastAsia" w:ascii="仿宋_GB2312" w:hAnsi="仿宋_GB2312" w:eastAsia="仿宋_GB2312" w:cs="仿宋_GB2312"/>
          <w:color w:val="000000" w:themeColor="text1"/>
          <w:sz w:val="32"/>
          <w:szCs w:val="32"/>
          <w14:textFill>
            <w14:solidFill>
              <w14:schemeClr w14:val="tx1"/>
            </w14:solidFill>
          </w14:textFill>
        </w:rPr>
        <w:t>盖鲜章后的</w:t>
      </w:r>
      <w:r>
        <w:rPr>
          <w:rFonts w:hint="eastAsia" w:ascii="仿宋_GB2312" w:hAnsi="仿宋_GB2312" w:eastAsia="仿宋_GB2312" w:cs="仿宋_GB2312"/>
          <w:color w:val="000000" w:themeColor="text1"/>
          <w:sz w:val="32"/>
          <w:szCs w:val="32"/>
          <w:lang w:eastAsia="zh-CN"/>
          <w14:textFill>
            <w14:solidFill>
              <w14:schemeClr w14:val="tx1"/>
            </w14:solidFill>
          </w14:textFill>
        </w:rPr>
        <w:t>纸质</w:t>
      </w:r>
      <w:r>
        <w:rPr>
          <w:rFonts w:hint="eastAsia" w:ascii="仿宋_GB2312" w:hAnsi="仿宋_GB2312" w:eastAsia="仿宋_GB2312" w:cs="仿宋_GB2312"/>
          <w:color w:val="000000" w:themeColor="text1"/>
          <w:sz w:val="32"/>
          <w:szCs w:val="32"/>
          <w14:textFill>
            <w14:solidFill>
              <w14:schemeClr w14:val="tx1"/>
            </w14:solidFill>
          </w14:textFill>
        </w:rPr>
        <w:t>文档一份</w:t>
      </w:r>
      <w:r>
        <w:rPr>
          <w:rFonts w:hint="eastAsia" w:ascii="仿宋_GB2312" w:hAnsi="仿宋_GB2312" w:eastAsia="仿宋_GB2312" w:cs="仿宋_GB2312"/>
          <w:color w:val="FF0000"/>
          <w:sz w:val="32"/>
          <w:szCs w:val="32"/>
        </w:rPr>
        <w:t>。</w:t>
      </w:r>
    </w:p>
    <w:p w14:paraId="63769A85">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供应商的报价与响应文件中的报价不一致时</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采购人将以</w:t>
      </w:r>
      <w:r>
        <w:rPr>
          <w:rFonts w:hint="eastAsia" w:ascii="仿宋_GB2312" w:hAnsi="仿宋_GB2312" w:eastAsia="仿宋_GB2312" w:cs="仿宋_GB2312"/>
          <w:sz w:val="32"/>
          <w:szCs w:val="32"/>
          <w:lang w:eastAsia="zh-Hans"/>
        </w:rPr>
        <w:t>供应商的报价作为评判依据</w:t>
      </w:r>
      <w:r>
        <w:rPr>
          <w:rFonts w:hint="eastAsia" w:ascii="仿宋_GB2312" w:hAnsi="仿宋_GB2312" w:eastAsia="仿宋_GB2312" w:cs="仿宋_GB2312"/>
          <w:sz w:val="32"/>
          <w:szCs w:val="32"/>
        </w:rPr>
        <w:t>。</w:t>
      </w:r>
    </w:p>
    <w:p w14:paraId="5812CE76">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供应商只能有一个有效报价，供应商只能以自己单位名义提交响应文件。</w:t>
      </w:r>
    </w:p>
    <w:p w14:paraId="64875F27">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供应商制作的响应文件，须按照要求制作，规定签字、盖章的地方必须按规定签字、盖章，未按要求制作响应文件的作废标处理。</w:t>
      </w:r>
    </w:p>
    <w:p w14:paraId="2DC85E5A">
      <w:pPr>
        <w:pStyle w:val="4"/>
        <w:spacing w:before="0" w:after="0" w:line="360" w:lineRule="auto"/>
        <w:rPr>
          <w:rFonts w:ascii="黑体" w:hAnsi="黑体" w:eastAsia="黑体" w:cs="黑体"/>
          <w:szCs w:val="32"/>
        </w:rPr>
      </w:pPr>
      <w:r>
        <w:rPr>
          <w:rFonts w:hint="eastAsia" w:ascii="黑体" w:hAnsi="黑体" w:eastAsia="黑体" w:cs="黑体"/>
          <w:szCs w:val="32"/>
          <w:lang w:eastAsia="zh-CN"/>
        </w:rPr>
        <w:t>十一</w:t>
      </w:r>
      <w:r>
        <w:rPr>
          <w:rFonts w:hint="eastAsia" w:ascii="黑体" w:hAnsi="黑体" w:eastAsia="黑体" w:cs="黑体"/>
          <w:szCs w:val="32"/>
        </w:rPr>
        <w:t>、成交规则</w:t>
      </w:r>
    </w:p>
    <w:p w14:paraId="7AD87FD4">
      <w:pPr>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采购人在符合审查的供应商中，确认报价最低的成为成交供应商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若出现报价相同，则由报价时间在前的供应商中标；若出现报价时间也相同的情况则由采购人随机选取的方式确定供应商。</w:t>
      </w:r>
    </w:p>
    <w:p w14:paraId="5EACDFC0">
      <w:pPr>
        <w:pStyle w:val="4"/>
        <w:spacing w:before="0" w:after="0" w:line="360" w:lineRule="auto"/>
        <w:rPr>
          <w:rFonts w:ascii="黑体" w:hAnsi="黑体" w:eastAsia="黑体" w:cs="黑体"/>
          <w:szCs w:val="32"/>
        </w:rPr>
      </w:pPr>
      <w:r>
        <w:rPr>
          <w:rFonts w:hint="eastAsia" w:ascii="黑体" w:hAnsi="黑体" w:eastAsia="黑体" w:cs="黑体"/>
          <w:szCs w:val="32"/>
          <w:lang w:eastAsia="zh-CN"/>
        </w:rPr>
        <w:t>十二</w:t>
      </w:r>
      <w:r>
        <w:rPr>
          <w:rFonts w:hint="eastAsia" w:ascii="黑体" w:hAnsi="黑体" w:eastAsia="黑体" w:cs="黑体"/>
          <w:szCs w:val="32"/>
        </w:rPr>
        <w:t>、付款方式</w:t>
      </w:r>
    </w:p>
    <w:p w14:paraId="78CAD9D3">
      <w:pPr>
        <w:pStyle w:val="4"/>
        <w:spacing w:before="0" w:after="0" w:line="360" w:lineRule="auto"/>
        <w:ind w:firstLine="640" w:firstLineChars="200"/>
        <w:rPr>
          <w:rFonts w:hint="eastAsia" w:ascii="仿宋_GB2312" w:hAnsi="仿宋_GB2312" w:eastAsia="仿宋_GB2312" w:cs="仿宋_GB2312"/>
          <w:b w:val="0"/>
          <w:kern w:val="2"/>
          <w:sz w:val="32"/>
          <w:szCs w:val="32"/>
          <w:lang w:val="en-US" w:eastAsia="zh-CN" w:bidi="ar-SA"/>
        </w:rPr>
      </w:pPr>
      <w:bookmarkStart w:id="19" w:name="_Toc27955"/>
      <w:bookmarkStart w:id="20" w:name="_Toc9654"/>
      <w:bookmarkStart w:id="21" w:name="_Toc20778"/>
      <w:bookmarkStart w:id="22" w:name="_Toc25886"/>
      <w:bookmarkStart w:id="23" w:name="_Toc3475"/>
      <w:bookmarkStart w:id="24" w:name="_Toc11828"/>
      <w:bookmarkStart w:id="25" w:name="_Toc5085"/>
      <w:bookmarkStart w:id="26" w:name="_Toc14778"/>
      <w:bookmarkStart w:id="27" w:name="_Toc31315"/>
      <w:bookmarkStart w:id="28" w:name="_Toc15478"/>
      <w:bookmarkStart w:id="29" w:name="_Toc13969"/>
      <w:bookmarkStart w:id="30" w:name="_Toc9027"/>
      <w:bookmarkStart w:id="31" w:name="_Toc25516"/>
      <w:bookmarkStart w:id="32" w:name="_Toc19730"/>
      <w:r>
        <w:rPr>
          <w:rFonts w:hint="eastAsia" w:ascii="仿宋_GB2312" w:hAnsi="仿宋_GB2312" w:eastAsia="仿宋_GB2312" w:cs="仿宋_GB2312"/>
          <w:b w:val="0"/>
          <w:kern w:val="2"/>
          <w:sz w:val="32"/>
          <w:szCs w:val="32"/>
          <w:lang w:val="en-US" w:eastAsia="zh-CN" w:bidi="ar-SA"/>
        </w:rPr>
        <w:t>经采购人全部验收合格后，成交供应商提供合法有效发票，采购人按照医院财务支付流程支付全额货款。</w:t>
      </w:r>
    </w:p>
    <w:p w14:paraId="7FC13AEF">
      <w:pPr>
        <w:pStyle w:val="4"/>
        <w:spacing w:before="0" w:after="0" w:line="360" w:lineRule="auto"/>
        <w:rPr>
          <w:rFonts w:ascii="黑体" w:hAnsi="黑体" w:eastAsia="黑体" w:cs="黑体"/>
          <w:szCs w:val="32"/>
        </w:rPr>
      </w:pPr>
      <w:r>
        <w:rPr>
          <w:rFonts w:hint="eastAsia" w:ascii="黑体" w:hAnsi="黑体" w:eastAsia="黑体" w:cs="黑体"/>
          <w:szCs w:val="32"/>
        </w:rPr>
        <w:t>十</w:t>
      </w:r>
      <w:r>
        <w:rPr>
          <w:rFonts w:hint="eastAsia" w:ascii="黑体" w:hAnsi="黑体" w:eastAsia="黑体" w:cs="黑体"/>
          <w:szCs w:val="32"/>
          <w:lang w:eastAsia="zh-CN"/>
        </w:rPr>
        <w:t>三</w:t>
      </w:r>
      <w:r>
        <w:rPr>
          <w:rFonts w:hint="eastAsia" w:ascii="黑体" w:hAnsi="黑体" w:eastAsia="黑体" w:cs="黑体"/>
          <w:szCs w:val="32"/>
        </w:rPr>
        <w:t>、联系方式</w:t>
      </w:r>
      <w:bookmarkEnd w:id="19"/>
      <w:bookmarkEnd w:id="20"/>
      <w:bookmarkEnd w:id="21"/>
      <w:bookmarkEnd w:id="22"/>
      <w:bookmarkEnd w:id="23"/>
      <w:bookmarkEnd w:id="24"/>
      <w:bookmarkEnd w:id="25"/>
    </w:p>
    <w:p w14:paraId="32FEF190">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w:t>
      </w:r>
      <w:r>
        <w:rPr>
          <w:rFonts w:hint="eastAsia" w:ascii="仿宋_GB2312" w:hAnsi="仿宋_GB2312" w:eastAsia="仿宋_GB2312" w:cs="仿宋_GB2312"/>
          <w:sz w:val="32"/>
          <w:szCs w:val="32"/>
          <w:lang w:eastAsia="zh-CN"/>
        </w:rPr>
        <w:t>重庆市红十字会医院（江北区人民医院）</w:t>
      </w:r>
    </w:p>
    <w:p w14:paraId="7985FC33">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尹老师</w:t>
      </w:r>
    </w:p>
    <w:p w14:paraId="24291708">
      <w:pPr>
        <w:snapToGrid w:val="0"/>
        <w:spacing w:line="360" w:lineRule="auto"/>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023-88519086</w:t>
      </w:r>
    </w:p>
    <w:p w14:paraId="576553F7">
      <w:pPr>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 xml:space="preserve">重庆市江北区华新街嘉陵一村1号  </w:t>
      </w:r>
    </w:p>
    <w:p w14:paraId="6552FE33">
      <w:pPr>
        <w:pStyle w:val="4"/>
        <w:spacing w:before="0" w:after="0" w:line="360" w:lineRule="auto"/>
        <w:rPr>
          <w:rFonts w:ascii="黑体" w:hAnsi="黑体" w:eastAsia="黑体" w:cs="黑体"/>
          <w:szCs w:val="32"/>
        </w:rPr>
      </w:pPr>
      <w:r>
        <w:rPr>
          <w:rFonts w:hint="eastAsia" w:ascii="黑体" w:hAnsi="黑体" w:eastAsia="黑体" w:cs="黑体"/>
          <w:szCs w:val="32"/>
          <w:lang w:eastAsia="zh-CN"/>
        </w:rPr>
        <w:t>十四</w:t>
      </w:r>
      <w:r>
        <w:rPr>
          <w:rFonts w:hint="eastAsia" w:ascii="黑体" w:hAnsi="黑体" w:eastAsia="黑体" w:cs="黑体"/>
          <w:szCs w:val="32"/>
        </w:rPr>
        <w:t>、</w:t>
      </w:r>
      <w:bookmarkEnd w:id="26"/>
      <w:bookmarkEnd w:id="27"/>
      <w:bookmarkEnd w:id="28"/>
      <w:bookmarkEnd w:id="29"/>
      <w:bookmarkEnd w:id="30"/>
      <w:bookmarkEnd w:id="31"/>
      <w:bookmarkEnd w:id="32"/>
      <w:r>
        <w:rPr>
          <w:rFonts w:hint="eastAsia" w:ascii="黑体" w:hAnsi="黑体" w:eastAsia="黑体" w:cs="黑体"/>
          <w:szCs w:val="32"/>
        </w:rPr>
        <w:t>其它有关规定</w:t>
      </w:r>
    </w:p>
    <w:p w14:paraId="3BEED1B4">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凡有意参加此项目的供应商，请于公告发布之日起至报价截止时间之前，在重庆市</w:t>
      </w:r>
      <w:r>
        <w:rPr>
          <w:rFonts w:hint="eastAsia" w:ascii="仿宋_GB2312" w:hAnsi="仿宋_GB2312" w:eastAsia="仿宋_GB2312" w:cs="仿宋_GB2312"/>
          <w:sz w:val="32"/>
          <w:szCs w:val="32"/>
          <w:lang w:eastAsia="zh-CN"/>
        </w:rPr>
        <w:t>红十字会医院官网</w:t>
      </w:r>
      <w:r>
        <w:rPr>
          <w:rFonts w:hint="eastAsia" w:ascii="仿宋_GB2312" w:hAnsi="仿宋_GB2312" w:eastAsia="仿宋_GB2312" w:cs="仿宋_GB2312"/>
          <w:sz w:val="32"/>
          <w:szCs w:val="32"/>
        </w:rPr>
        <w:t>上下载查看本项目竞采文件，</w:t>
      </w:r>
      <w:r>
        <w:rPr>
          <w:rFonts w:hint="eastAsia" w:ascii="仿宋_GB2312" w:hAnsi="仿宋_GB2312" w:eastAsia="仿宋_GB2312" w:cs="仿宋_GB2312"/>
          <w:sz w:val="32"/>
          <w:szCs w:val="32"/>
          <w:lang w:eastAsia="zh-CN"/>
        </w:rPr>
        <w:t>允许现场踏勘，</w:t>
      </w:r>
      <w:r>
        <w:rPr>
          <w:rFonts w:hint="eastAsia" w:ascii="仿宋_GB2312" w:hAnsi="仿宋_GB2312" w:eastAsia="仿宋_GB2312" w:cs="仿宋_GB2312"/>
          <w:sz w:val="32"/>
          <w:szCs w:val="32"/>
        </w:rPr>
        <w:t>无论供应商下载查看与否，均视为已知晓所有实质性要求内容。</w:t>
      </w:r>
    </w:p>
    <w:p w14:paraId="17CA4588">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无论竞采结果如何，供应商参与本项目的所有费用均自行承担。</w:t>
      </w:r>
    </w:p>
    <w:p w14:paraId="45DA311F">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其他未尽事宜由双方在采购合同中详细约定。</w:t>
      </w:r>
    </w:p>
    <w:p w14:paraId="258DE448">
      <w:pPr>
        <w:rPr>
          <w:rFonts w:hint="eastAsia" w:ascii="方正小标宋_GBK" w:eastAsia="方正小标宋_GBK"/>
          <w:sz w:val="44"/>
          <w:szCs w:val="44"/>
        </w:rPr>
      </w:pPr>
      <w:r>
        <w:rPr>
          <w:rFonts w:hint="eastAsia" w:ascii="方正小标宋_GBK" w:eastAsia="方正小标宋_GBK"/>
          <w:sz w:val="44"/>
          <w:szCs w:val="44"/>
        </w:rPr>
        <w:br w:type="page"/>
      </w:r>
    </w:p>
    <w:p w14:paraId="5E9B4D5F">
      <w:pPr>
        <w:snapToGrid w:val="0"/>
        <w:spacing w:line="360" w:lineRule="auto"/>
        <w:jc w:val="center"/>
      </w:pPr>
      <w:r>
        <w:rPr>
          <w:rFonts w:hint="eastAsia" w:ascii="方正小标宋_GBK" w:eastAsia="方正小标宋_GBK"/>
          <w:sz w:val="44"/>
          <w:szCs w:val="44"/>
        </w:rPr>
        <w:t>供应商编制响应文件要求</w:t>
      </w:r>
    </w:p>
    <w:p w14:paraId="06F430EC">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一、报价</w:t>
      </w:r>
    </w:p>
    <w:p w14:paraId="6105876D">
      <w:pPr>
        <w:snapToGrid w:val="0"/>
        <w:ind w:firstLine="420"/>
        <w:rPr>
          <w:rFonts w:ascii="宋体" w:hAnsi="宋体" w:cs="宋体"/>
          <w:color w:val="FF0000"/>
          <w:sz w:val="24"/>
          <w:szCs w:val="24"/>
        </w:rPr>
      </w:pPr>
      <w:r>
        <w:rPr>
          <w:rFonts w:hint="eastAsia" w:ascii="仿宋_GB2312" w:hAnsi="仿宋_GB2312" w:eastAsia="仿宋_GB2312" w:cs="仿宋_GB2312"/>
          <w:sz w:val="32"/>
          <w:szCs w:val="32"/>
        </w:rPr>
        <w:t>（一）报价函</w:t>
      </w:r>
    </w:p>
    <w:p w14:paraId="2C295B8E">
      <w:pPr>
        <w:pStyle w:val="4"/>
        <w:spacing w:before="0" w:after="0" w:line="240" w:lineRule="auto"/>
        <w:jc w:val="center"/>
        <w:rPr>
          <w:rFonts w:ascii="黑体" w:hAnsi="黑体" w:eastAsia="黑体" w:cs="黑体"/>
          <w:szCs w:val="32"/>
        </w:rPr>
      </w:pPr>
      <w:r>
        <w:rPr>
          <w:rFonts w:hint="eastAsia" w:ascii="黑体" w:hAnsi="黑体" w:eastAsia="黑体" w:cs="黑体"/>
          <w:szCs w:val="32"/>
        </w:rPr>
        <w:t>报 价 函</w:t>
      </w:r>
    </w:p>
    <w:p w14:paraId="49AA3332"/>
    <w:p w14:paraId="217AF27D"/>
    <w:p w14:paraId="04B5596A">
      <w:pPr>
        <w:spacing w:line="360" w:lineRule="auto"/>
        <w:rPr>
          <w:rStyle w:val="64"/>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Style w:val="64"/>
          <w:rFonts w:hint="eastAsia" w:ascii="仿宋_GB2312" w:hAnsi="仿宋_GB2312" w:eastAsia="仿宋_GB2312" w:cs="仿宋_GB2312"/>
          <w:color w:val="auto"/>
          <w:sz w:val="32"/>
          <w:szCs w:val="32"/>
        </w:rPr>
        <w:t>（采购单位名称）：</w:t>
      </w:r>
    </w:p>
    <w:p w14:paraId="3C33ED3B">
      <w:pPr>
        <w:spacing w:line="360" w:lineRule="auto"/>
        <w:ind w:firstLine="640" w:firstLineChars="200"/>
        <w:rPr>
          <w:rStyle w:val="64"/>
          <w:rFonts w:ascii="仿宋_GB2312" w:hAnsi="仿宋_GB2312" w:eastAsia="仿宋_GB2312" w:cs="仿宋_GB2312"/>
          <w:sz w:val="32"/>
          <w:szCs w:val="32"/>
        </w:rPr>
      </w:pPr>
      <w:r>
        <w:rPr>
          <w:rStyle w:val="64"/>
          <w:rFonts w:hint="eastAsia" w:ascii="仿宋_GB2312" w:hAnsi="仿宋_GB2312" w:eastAsia="仿宋_GB2312" w:cs="仿宋_GB2312"/>
          <w:sz w:val="32"/>
          <w:szCs w:val="32"/>
        </w:rPr>
        <w:t>我方收到</w:t>
      </w:r>
      <w:r>
        <w:rPr>
          <w:rStyle w:val="64"/>
          <w:rFonts w:ascii="仿宋_GB2312" w:hAnsi="仿宋_GB2312" w:eastAsia="仿宋_GB2312" w:cs="仿宋_GB2312"/>
          <w:sz w:val="32"/>
          <w:szCs w:val="32"/>
          <w:u w:val="single"/>
        </w:rPr>
        <w:t xml:space="preserve">                         </w:t>
      </w:r>
      <w:r>
        <w:rPr>
          <w:rStyle w:val="64"/>
          <w:rFonts w:hint="eastAsia" w:ascii="仿宋_GB2312" w:hAnsi="仿宋_GB2312" w:eastAsia="仿宋_GB2312" w:cs="仿宋_GB2312"/>
          <w:sz w:val="32"/>
          <w:szCs w:val="32"/>
        </w:rPr>
        <w:t>（项目名称）的竞采文件，经详细研究，决定参加该项目。</w:t>
      </w:r>
    </w:p>
    <w:p w14:paraId="2F20D357">
      <w:pPr>
        <w:spacing w:line="360" w:lineRule="auto"/>
        <w:ind w:firstLine="640" w:firstLineChars="200"/>
        <w:rPr>
          <w:rStyle w:val="64"/>
          <w:rFonts w:ascii="仿宋_GB2312" w:hAnsi="仿宋_GB2312" w:eastAsia="仿宋_GB2312" w:cs="仿宋_GB2312"/>
          <w:sz w:val="32"/>
          <w:szCs w:val="32"/>
        </w:rPr>
      </w:pPr>
      <w:r>
        <w:rPr>
          <w:rStyle w:val="64"/>
          <w:rFonts w:ascii="仿宋_GB2312" w:hAnsi="仿宋_GB2312" w:eastAsia="仿宋_GB2312" w:cs="仿宋_GB2312"/>
          <w:sz w:val="32"/>
          <w:szCs w:val="32"/>
        </w:rPr>
        <w:t>1</w:t>
      </w:r>
      <w:r>
        <w:rPr>
          <w:rStyle w:val="64"/>
          <w:rFonts w:hint="eastAsia" w:ascii="仿宋_GB2312" w:hAnsi="仿宋_GB2312" w:eastAsia="仿宋_GB2312" w:cs="仿宋_GB2312"/>
          <w:sz w:val="32"/>
          <w:szCs w:val="32"/>
          <w:lang w:eastAsia="zh-Hans"/>
        </w:rPr>
        <w:t>.</w:t>
      </w:r>
      <w:r>
        <w:rPr>
          <w:rStyle w:val="64"/>
          <w:rFonts w:hint="eastAsia" w:ascii="仿宋_GB2312" w:hAnsi="仿宋_GB2312" w:eastAsia="仿宋_GB2312" w:cs="仿宋_GB2312"/>
          <w:sz w:val="32"/>
          <w:szCs w:val="32"/>
        </w:rPr>
        <w:t>愿意按照竞采文件中的一切要求，提供本项目的商品、及服务，报价为人民币大写：</w:t>
      </w:r>
      <w:r>
        <w:rPr>
          <w:rStyle w:val="64"/>
          <w:rFonts w:ascii="仿宋_GB2312" w:hAnsi="仿宋_GB2312" w:eastAsia="仿宋_GB2312" w:cs="仿宋_GB2312"/>
          <w:sz w:val="32"/>
          <w:szCs w:val="32"/>
          <w:u w:val="single"/>
        </w:rPr>
        <w:t xml:space="preserve">          </w:t>
      </w:r>
      <w:r>
        <w:rPr>
          <w:rStyle w:val="64"/>
          <w:rFonts w:hint="eastAsia" w:ascii="仿宋_GB2312" w:hAnsi="仿宋_GB2312" w:eastAsia="仿宋_GB2312" w:cs="仿宋_GB2312"/>
          <w:sz w:val="32"/>
          <w:szCs w:val="32"/>
        </w:rPr>
        <w:t>元整；人民币小写</w:t>
      </w:r>
      <w:r>
        <w:rPr>
          <w:rStyle w:val="64"/>
          <w:rFonts w:ascii="仿宋_GB2312" w:hAnsi="仿宋_GB2312" w:eastAsia="仿宋_GB2312" w:cs="仿宋_GB2312"/>
          <w:sz w:val="32"/>
          <w:szCs w:val="32"/>
          <w:u w:val="single"/>
        </w:rPr>
        <w:t xml:space="preserve">          </w:t>
      </w:r>
      <w:r>
        <w:rPr>
          <w:rStyle w:val="64"/>
          <w:rFonts w:hint="eastAsia" w:ascii="仿宋_GB2312" w:hAnsi="仿宋_GB2312" w:eastAsia="仿宋_GB2312" w:cs="仿宋_GB2312"/>
          <w:sz w:val="32"/>
          <w:szCs w:val="32"/>
        </w:rPr>
        <w:t>元。</w:t>
      </w:r>
    </w:p>
    <w:p w14:paraId="19588175">
      <w:pPr>
        <w:spacing w:line="360" w:lineRule="auto"/>
        <w:ind w:firstLine="640" w:firstLineChars="200"/>
        <w:rPr>
          <w:rStyle w:val="64"/>
          <w:rFonts w:ascii="仿宋_GB2312" w:hAnsi="仿宋_GB2312" w:eastAsia="仿宋_GB2312" w:cs="仿宋_GB2312"/>
          <w:b w:val="0"/>
          <w:bCs w:val="0"/>
          <w:color w:val="000000" w:themeColor="text1"/>
          <w:sz w:val="32"/>
          <w:szCs w:val="32"/>
          <w14:textFill>
            <w14:solidFill>
              <w14:schemeClr w14:val="tx1"/>
            </w14:solidFill>
          </w14:textFill>
        </w:rPr>
      </w:pPr>
      <w:r>
        <w:rPr>
          <w:rStyle w:val="64"/>
          <w:rFonts w:hint="eastAsia" w:ascii="仿宋_GB2312" w:hAnsi="仿宋_GB2312" w:eastAsia="仿宋_GB2312" w:cs="仿宋_GB2312"/>
          <w:sz w:val="32"/>
          <w:szCs w:val="32"/>
        </w:rPr>
        <w:t>2</w:t>
      </w:r>
      <w:r>
        <w:rPr>
          <w:rStyle w:val="64"/>
          <w:rFonts w:ascii="仿宋_GB2312" w:hAnsi="仿宋_GB2312" w:eastAsia="仿宋_GB2312" w:cs="仿宋_GB2312"/>
          <w:sz w:val="32"/>
          <w:szCs w:val="32"/>
        </w:rPr>
        <w:t>.</w:t>
      </w:r>
      <w:r>
        <w:rPr>
          <w:rStyle w:val="64"/>
          <w:rFonts w:hint="eastAsia" w:ascii="仿宋_GB2312" w:hAnsi="仿宋_GB2312" w:eastAsia="仿宋_GB2312" w:cs="仿宋_GB2312"/>
          <w:sz w:val="32"/>
          <w:szCs w:val="32"/>
        </w:rPr>
        <w:t>我方现提交的响应文件</w:t>
      </w:r>
      <w:r>
        <w:rPr>
          <w:rStyle w:val="64"/>
          <w:rFonts w:hint="eastAsia" w:ascii="仿宋_GB2312" w:hAnsi="仿宋_GB2312" w:eastAsia="仿宋_GB2312" w:cs="仿宋_GB2312"/>
          <w:b w:val="0"/>
          <w:bCs w:val="0"/>
          <w:color w:val="000000" w:themeColor="text1"/>
          <w:sz w:val="32"/>
          <w:szCs w:val="32"/>
          <w14:textFill>
            <w14:solidFill>
              <w14:schemeClr w14:val="tx1"/>
            </w14:solidFill>
          </w14:textFill>
        </w:rPr>
        <w:t>为：响应文件正本壹份。</w:t>
      </w:r>
    </w:p>
    <w:p w14:paraId="736B189A">
      <w:pPr>
        <w:spacing w:line="360" w:lineRule="auto"/>
        <w:ind w:firstLine="640" w:firstLineChars="200"/>
        <w:rPr>
          <w:rStyle w:val="64"/>
          <w:rFonts w:ascii="仿宋_GB2312" w:hAnsi="仿宋_GB2312" w:eastAsia="仿宋_GB2312" w:cs="仿宋_GB2312"/>
          <w:sz w:val="32"/>
          <w:szCs w:val="32"/>
        </w:rPr>
      </w:pPr>
      <w:r>
        <w:rPr>
          <w:rStyle w:val="64"/>
          <w:rFonts w:hint="eastAsia" w:ascii="仿宋_GB2312" w:hAnsi="仿宋_GB2312" w:eastAsia="仿宋_GB2312" w:cs="仿宋_GB2312"/>
          <w:sz w:val="32"/>
          <w:szCs w:val="32"/>
        </w:rPr>
        <w:t>3</w:t>
      </w:r>
      <w:r>
        <w:rPr>
          <w:rStyle w:val="64"/>
          <w:rFonts w:ascii="仿宋_GB2312" w:hAnsi="仿宋_GB2312" w:eastAsia="仿宋_GB2312" w:cs="仿宋_GB2312"/>
          <w:sz w:val="32"/>
          <w:szCs w:val="32"/>
        </w:rPr>
        <w:t>.</w:t>
      </w:r>
      <w:r>
        <w:rPr>
          <w:rStyle w:val="64"/>
          <w:rFonts w:hint="eastAsia" w:ascii="仿宋_GB2312" w:hAnsi="仿宋_GB2312" w:eastAsia="仿宋_GB2312" w:cs="仿宋_GB2312"/>
          <w:sz w:val="32"/>
          <w:szCs w:val="32"/>
        </w:rPr>
        <w:t>我方承诺：本次报价的有效期</w:t>
      </w:r>
      <w:r>
        <w:rPr>
          <w:rStyle w:val="64"/>
          <w:rFonts w:hint="eastAsia" w:ascii="仿宋_GB2312" w:hAnsi="仿宋_GB2312" w:eastAsia="仿宋_GB2312" w:cs="仿宋_GB2312"/>
          <w:color w:val="000000" w:themeColor="text1"/>
          <w:sz w:val="32"/>
          <w:szCs w:val="32"/>
          <w14:textFill>
            <w14:solidFill>
              <w14:schemeClr w14:val="tx1"/>
            </w14:solidFill>
          </w14:textFill>
        </w:rPr>
        <w:t>为</w:t>
      </w:r>
      <w:r>
        <w:rPr>
          <w:rStyle w:val="64"/>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Style w:val="64"/>
          <w:rFonts w:hint="eastAsia" w:ascii="仿宋_GB2312" w:hAnsi="仿宋_GB2312" w:eastAsia="仿宋_GB2312" w:cs="仿宋_GB2312"/>
          <w:color w:val="000000" w:themeColor="text1"/>
          <w:sz w:val="32"/>
          <w:szCs w:val="32"/>
          <w14:textFill>
            <w14:solidFill>
              <w14:schemeClr w14:val="tx1"/>
            </w14:solidFill>
          </w14:textFill>
        </w:rPr>
        <w:t>天。</w:t>
      </w:r>
    </w:p>
    <w:p w14:paraId="6E9BC780">
      <w:pPr>
        <w:spacing w:line="360" w:lineRule="auto"/>
        <w:ind w:firstLine="640" w:firstLineChars="200"/>
        <w:rPr>
          <w:rStyle w:val="64"/>
          <w:rFonts w:ascii="仿宋_GB2312" w:hAnsi="仿宋_GB2312" w:eastAsia="仿宋_GB2312" w:cs="仿宋_GB2312"/>
          <w:sz w:val="32"/>
          <w:szCs w:val="32"/>
        </w:rPr>
      </w:pPr>
      <w:r>
        <w:rPr>
          <w:rStyle w:val="64"/>
          <w:rFonts w:hint="eastAsia" w:ascii="仿宋_GB2312" w:hAnsi="仿宋_GB2312" w:eastAsia="仿宋_GB2312" w:cs="仿宋_GB2312"/>
          <w:sz w:val="32"/>
          <w:szCs w:val="32"/>
        </w:rPr>
        <w:t>4</w:t>
      </w:r>
      <w:r>
        <w:rPr>
          <w:rStyle w:val="64"/>
          <w:rFonts w:ascii="仿宋_GB2312" w:hAnsi="仿宋_GB2312" w:eastAsia="仿宋_GB2312" w:cs="仿宋_GB2312"/>
          <w:sz w:val="32"/>
          <w:szCs w:val="32"/>
        </w:rPr>
        <w:t>.</w:t>
      </w:r>
      <w:r>
        <w:rPr>
          <w:rStyle w:val="64"/>
          <w:rFonts w:hint="eastAsia" w:ascii="仿宋_GB2312" w:hAnsi="仿宋_GB2312" w:eastAsia="仿宋_GB2312" w:cs="仿宋_GB2312"/>
          <w:sz w:val="32"/>
          <w:szCs w:val="32"/>
        </w:rPr>
        <w:t>我方完全理解和接受竞采文件的一切规定、要求和评审办法。</w:t>
      </w:r>
    </w:p>
    <w:p w14:paraId="69416791">
      <w:pPr>
        <w:spacing w:line="360" w:lineRule="auto"/>
        <w:ind w:firstLine="640" w:firstLineChars="200"/>
        <w:rPr>
          <w:rStyle w:val="64"/>
          <w:rFonts w:ascii="仿宋_GB2312" w:hAnsi="仿宋_GB2312" w:eastAsia="仿宋_GB2312" w:cs="仿宋_GB2312"/>
          <w:sz w:val="32"/>
          <w:szCs w:val="32"/>
        </w:rPr>
      </w:pPr>
      <w:r>
        <w:rPr>
          <w:rStyle w:val="64"/>
          <w:rFonts w:hint="eastAsia" w:ascii="仿宋_GB2312" w:hAnsi="仿宋_GB2312" w:eastAsia="仿宋_GB2312" w:cs="仿宋_GB2312"/>
          <w:sz w:val="32"/>
          <w:szCs w:val="32"/>
        </w:rPr>
        <w:t>5</w:t>
      </w:r>
      <w:r>
        <w:rPr>
          <w:rStyle w:val="64"/>
          <w:rFonts w:ascii="仿宋_GB2312" w:hAnsi="仿宋_GB2312" w:eastAsia="仿宋_GB2312" w:cs="仿宋_GB2312"/>
          <w:sz w:val="32"/>
          <w:szCs w:val="32"/>
        </w:rPr>
        <w:t>.</w:t>
      </w:r>
      <w:r>
        <w:rPr>
          <w:rStyle w:val="64"/>
          <w:rFonts w:hint="eastAsia" w:ascii="仿宋_GB2312" w:hAnsi="仿宋_GB2312" w:eastAsia="仿宋_GB2312" w:cs="仿宋_GB2312"/>
          <w:sz w:val="32"/>
          <w:szCs w:val="32"/>
        </w:rPr>
        <w:t>在整个采购过程中，我方若有违规行为，愿意接受重庆市政府采购云平台相关管理方的</w:t>
      </w:r>
      <w:r>
        <w:rPr>
          <w:rStyle w:val="64"/>
          <w:rFonts w:hint="eastAsia" w:ascii="仿宋_GB2312" w:hAnsi="仿宋_GB2312" w:eastAsia="仿宋_GB2312" w:cs="仿宋_GB2312"/>
          <w:sz w:val="32"/>
          <w:szCs w:val="32"/>
          <w:lang w:eastAsia="zh-Hans"/>
        </w:rPr>
        <w:t>处</w:t>
      </w:r>
      <w:r>
        <w:rPr>
          <w:rStyle w:val="64"/>
          <w:rFonts w:hint="eastAsia" w:ascii="仿宋_GB2312" w:hAnsi="仿宋_GB2312" w:eastAsia="仿宋_GB2312" w:cs="仿宋_GB2312"/>
          <w:sz w:val="32"/>
          <w:szCs w:val="32"/>
        </w:rPr>
        <w:t>罚。</w:t>
      </w:r>
    </w:p>
    <w:p w14:paraId="0D2F1F70">
      <w:pPr>
        <w:spacing w:line="360" w:lineRule="auto"/>
        <w:ind w:firstLine="640" w:firstLineChars="200"/>
        <w:rPr>
          <w:rStyle w:val="64"/>
          <w:rFonts w:ascii="仿宋_GB2312" w:hAnsi="仿宋_GB2312" w:eastAsia="仿宋_GB2312" w:cs="仿宋_GB2312"/>
          <w:sz w:val="32"/>
          <w:szCs w:val="32"/>
        </w:rPr>
      </w:pPr>
      <w:r>
        <w:rPr>
          <w:rStyle w:val="64"/>
          <w:rFonts w:hint="eastAsia" w:ascii="仿宋_GB2312" w:hAnsi="仿宋_GB2312" w:eastAsia="仿宋_GB2312" w:cs="仿宋_GB2312"/>
          <w:sz w:val="32"/>
          <w:szCs w:val="32"/>
        </w:rPr>
        <w:t>6</w:t>
      </w:r>
      <w:r>
        <w:rPr>
          <w:rStyle w:val="64"/>
          <w:rFonts w:ascii="仿宋_GB2312" w:hAnsi="仿宋_GB2312" w:eastAsia="仿宋_GB2312" w:cs="仿宋_GB2312"/>
          <w:sz w:val="32"/>
          <w:szCs w:val="32"/>
        </w:rPr>
        <w:t>.</w:t>
      </w:r>
      <w:r>
        <w:rPr>
          <w:rStyle w:val="64"/>
          <w:rFonts w:hint="eastAsia" w:ascii="仿宋_GB2312" w:hAnsi="仿宋_GB2312" w:eastAsia="仿宋_GB2312" w:cs="仿宋_GB2312"/>
          <w:sz w:val="32"/>
          <w:szCs w:val="32"/>
        </w:rPr>
        <w:t>我方若中选，将按照竞采结果签订合同，并且严格履行合同义务。本承诺函将成为合同不可分割的一部分，与合同具有同等的法律效力。</w:t>
      </w:r>
    </w:p>
    <w:p w14:paraId="63D5C588">
      <w:pPr>
        <w:spacing w:line="360" w:lineRule="auto"/>
        <w:ind w:firstLine="640" w:firstLineChars="200"/>
        <w:rPr>
          <w:rStyle w:val="64"/>
          <w:rFonts w:ascii="仿宋_GB2312" w:hAnsi="仿宋_GB2312" w:eastAsia="仿宋_GB2312" w:cs="仿宋_GB2312"/>
          <w:sz w:val="32"/>
          <w:szCs w:val="32"/>
        </w:rPr>
      </w:pPr>
      <w:r>
        <w:rPr>
          <w:rStyle w:val="64"/>
          <w:rFonts w:hint="eastAsia" w:ascii="仿宋_GB2312" w:hAnsi="仿宋_GB2312" w:eastAsia="仿宋_GB2312" w:cs="仿宋_GB2312"/>
          <w:sz w:val="32"/>
          <w:szCs w:val="32"/>
        </w:rPr>
        <w:t>7</w:t>
      </w:r>
      <w:r>
        <w:rPr>
          <w:rStyle w:val="64"/>
          <w:rFonts w:ascii="仿宋_GB2312" w:hAnsi="仿宋_GB2312" w:eastAsia="仿宋_GB2312" w:cs="仿宋_GB2312"/>
          <w:sz w:val="32"/>
          <w:szCs w:val="32"/>
        </w:rPr>
        <w:t>.</w:t>
      </w:r>
      <w:r>
        <w:rPr>
          <w:rStyle w:val="64"/>
          <w:rFonts w:hint="eastAsia" w:ascii="仿宋_GB2312" w:hAnsi="仿宋_GB2312" w:eastAsia="仿宋_GB2312" w:cs="仿宋_GB2312"/>
          <w:sz w:val="32"/>
          <w:szCs w:val="32"/>
        </w:rPr>
        <w:t>我方理解，最低报价不是成交的唯一条件。</w:t>
      </w:r>
    </w:p>
    <w:p w14:paraId="1B07D4F1">
      <w:pPr>
        <w:pStyle w:val="67"/>
        <w:spacing w:line="360" w:lineRule="auto"/>
      </w:pPr>
    </w:p>
    <w:p w14:paraId="1680CF8F">
      <w:pPr>
        <w:ind w:firstLine="640" w:firstLineChars="200"/>
        <w:jc w:val="right"/>
        <w:rPr>
          <w:rStyle w:val="64"/>
          <w:rFonts w:ascii="仿宋_GB2312" w:hAnsi="仿宋_GB2312" w:eastAsia="仿宋_GB2312" w:cs="仿宋_GB2312"/>
          <w:sz w:val="32"/>
          <w:szCs w:val="32"/>
        </w:rPr>
      </w:pPr>
      <w:r>
        <w:rPr>
          <w:rStyle w:val="64"/>
          <w:rFonts w:hint="eastAsia" w:ascii="仿宋_GB2312" w:hAnsi="仿宋_GB2312" w:eastAsia="仿宋_GB2312" w:cs="仿宋_GB2312"/>
          <w:sz w:val="32"/>
          <w:szCs w:val="32"/>
        </w:rPr>
        <w:t>供应商名称（公章）：</w:t>
      </w:r>
    </w:p>
    <w:p w14:paraId="66A768A7">
      <w:pPr>
        <w:ind w:firstLine="640" w:firstLineChars="200"/>
        <w:jc w:val="center"/>
        <w:rPr>
          <w:rFonts w:ascii="仿宋" w:hAnsi="仿宋" w:eastAsia="仿宋" w:cs="宋体"/>
          <w:sz w:val="24"/>
          <w:szCs w:val="24"/>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Style w:val="64"/>
          <w:rFonts w:ascii="仿宋_GB2312" w:hAnsi="仿宋_GB2312" w:eastAsia="仿宋_GB2312" w:cs="仿宋_GB2312"/>
          <w:sz w:val="32"/>
          <w:szCs w:val="32"/>
        </w:rPr>
        <w:t xml:space="preserve">                                  </w:t>
      </w:r>
      <w:r>
        <w:rPr>
          <w:rStyle w:val="64"/>
          <w:rFonts w:hint="eastAsia" w:ascii="仿宋_GB2312" w:hAnsi="仿宋_GB2312" w:eastAsia="仿宋_GB2312" w:cs="仿宋_GB2312"/>
          <w:sz w:val="32"/>
          <w:szCs w:val="32"/>
        </w:rPr>
        <w:t>年  月  日</w:t>
      </w:r>
      <w:r>
        <w:rPr>
          <w:rFonts w:hint="eastAsia" w:ascii="仿宋" w:hAnsi="仿宋" w:eastAsia="仿宋" w:cs="宋体"/>
          <w:sz w:val="24"/>
          <w:szCs w:val="24"/>
        </w:rPr>
        <w:t xml:space="preserve">                                       </w:t>
      </w:r>
    </w:p>
    <w:p w14:paraId="74CF19CE">
      <w:pPr>
        <w:pStyle w:val="4"/>
        <w:spacing w:before="0" w:after="0" w:line="360" w:lineRule="auto"/>
        <w:jc w:val="both"/>
        <w:rPr>
          <w:rFonts w:hint="eastAsia" w:ascii="方正仿宋_GBK" w:hAnsi="宋体" w:eastAsia="方正仿宋_GBK" w:cs="方正仿宋_GBK"/>
          <w:sz w:val="24"/>
          <w:szCs w:val="24"/>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 xml:space="preserve">明细报价表   </w:t>
      </w:r>
      <w:r>
        <w:rPr>
          <w:rFonts w:hint="eastAsia" w:ascii="方正仿宋_GBK" w:hAnsi="宋体" w:eastAsia="方正仿宋_GBK" w:cs="方正仿宋_GBK"/>
          <w:sz w:val="24"/>
          <w:szCs w:val="24"/>
        </w:rPr>
        <w:t xml:space="preserve"> </w:t>
      </w:r>
    </w:p>
    <w:p w14:paraId="1F313695">
      <w:pPr>
        <w:pStyle w:val="4"/>
        <w:numPr>
          <w:ilvl w:val="0"/>
          <w:numId w:val="0"/>
        </w:numPr>
        <w:spacing w:before="0" w:after="0" w:line="360" w:lineRule="auto"/>
        <w:jc w:val="both"/>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r>
        <w:rPr>
          <w:rFonts w:hint="eastAsia" w:ascii="方正仿宋_GBK" w:hAnsi="宋体" w:eastAsia="方正仿宋_GBK" w:cs="方正仿宋_GBK"/>
          <w:sz w:val="24"/>
          <w:szCs w:val="24"/>
          <w:lang w:val="en-US" w:eastAsia="zh-CN"/>
        </w:rPr>
        <w:t xml:space="preserve">                                </w:t>
      </w:r>
      <w:r>
        <w:rPr>
          <w:rFonts w:hint="eastAsia" w:ascii="仿宋_GB2312" w:hAnsi="仿宋_GB2312" w:eastAsia="仿宋_GB2312" w:cs="仿宋_GB2312"/>
          <w:sz w:val="32"/>
          <w:szCs w:val="32"/>
        </w:rPr>
        <w:t xml:space="preserve">明细报价表 </w:t>
      </w:r>
      <w:r>
        <w:rPr>
          <w:rFonts w:hint="eastAsia" w:ascii="方正仿宋_GBK" w:hAnsi="宋体" w:eastAsia="方正仿宋_GBK" w:cs="方正仿宋_GBK"/>
          <w:sz w:val="24"/>
          <w:szCs w:val="24"/>
        </w:rPr>
        <w:t xml:space="preserve">    </w:t>
      </w:r>
    </w:p>
    <w:tbl>
      <w:tblPr>
        <w:tblStyle w:val="57"/>
        <w:tblW w:w="102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
      <w:tblGrid>
        <w:gridCol w:w="770"/>
        <w:gridCol w:w="1460"/>
        <w:gridCol w:w="1300"/>
        <w:gridCol w:w="1874"/>
        <w:gridCol w:w="1067"/>
        <w:gridCol w:w="1033"/>
        <w:gridCol w:w="1350"/>
        <w:gridCol w:w="1367"/>
      </w:tblGrid>
      <w:tr w14:paraId="74EC5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blHeader/>
          <w:jc w:val="center"/>
        </w:trPr>
        <w:tc>
          <w:tcPr>
            <w:tcW w:w="770" w:type="dxa"/>
            <w:tcBorders>
              <w:top w:val="single" w:color="000000" w:sz="4" w:space="0"/>
              <w:left w:val="single" w:color="000000" w:sz="4" w:space="0"/>
              <w:bottom w:val="single" w:color="000000" w:sz="4" w:space="0"/>
              <w:right w:val="single" w:color="000000" w:sz="4" w:space="0"/>
            </w:tcBorders>
            <w:noWrap/>
            <w:vAlign w:val="center"/>
          </w:tcPr>
          <w:p w14:paraId="61ED2A9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4FC5C61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商品</w:t>
            </w:r>
            <w:r>
              <w:rPr>
                <w:rFonts w:hint="eastAsia" w:ascii="宋体" w:hAnsi="宋体" w:eastAsia="宋体" w:cs="宋体"/>
                <w:i w:val="0"/>
                <w:iCs w:val="0"/>
                <w:color w:val="000000"/>
                <w:kern w:val="0"/>
                <w:sz w:val="24"/>
                <w:szCs w:val="24"/>
                <w:u w:val="none"/>
                <w:lang w:val="en-US" w:eastAsia="zh-CN" w:bidi="ar"/>
              </w:rPr>
              <w:t>名称</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9E532C5">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w:t>
            </w:r>
          </w:p>
        </w:tc>
        <w:tc>
          <w:tcPr>
            <w:tcW w:w="1874" w:type="dxa"/>
            <w:tcBorders>
              <w:top w:val="single" w:color="000000" w:sz="4" w:space="0"/>
              <w:left w:val="single" w:color="000000" w:sz="4" w:space="0"/>
              <w:bottom w:val="single" w:color="000000" w:sz="4" w:space="0"/>
              <w:right w:val="single" w:color="000000" w:sz="4" w:space="0"/>
            </w:tcBorders>
            <w:noWrap/>
            <w:vAlign w:val="center"/>
          </w:tcPr>
          <w:p w14:paraId="074219B2">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材质及技术参数</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8576FB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29DE9B0">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C1E369D">
            <w:pPr>
              <w:keepNext w:val="0"/>
              <w:keepLines w:val="0"/>
              <w:widowControl/>
              <w:suppressLineNumbers w:val="0"/>
              <w:snapToGrid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单价（元）</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5E63B75">
            <w:pPr>
              <w:keepNext w:val="0"/>
              <w:keepLines w:val="0"/>
              <w:widowControl/>
              <w:suppressLineNumbers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合计（元）</w:t>
            </w:r>
          </w:p>
        </w:tc>
      </w:tr>
      <w:tr w14:paraId="6E3E9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70" w:type="dxa"/>
            <w:tcBorders>
              <w:top w:val="single" w:color="000000" w:sz="4" w:space="0"/>
              <w:left w:val="single" w:color="000000" w:sz="4" w:space="0"/>
              <w:bottom w:val="single" w:color="000000" w:sz="4" w:space="0"/>
              <w:right w:val="single" w:color="000000" w:sz="4" w:space="0"/>
            </w:tcBorders>
            <w:noWrap/>
            <w:vAlign w:val="center"/>
          </w:tcPr>
          <w:p w14:paraId="274CED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5DB2BF2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8"/>
                <w:szCs w:val="28"/>
                <w:u w:val="none"/>
                <w:lang w:val="en-US" w:eastAsia="zh-CN" w:bidi="ar"/>
              </w:rPr>
              <w:t>同步钟A款</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B477445">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8"/>
                <w:szCs w:val="28"/>
                <w:u w:val="none"/>
                <w:lang w:val="en-US" w:eastAsia="zh-CN" w:bidi="ar"/>
              </w:rPr>
              <w:t>698m</w:t>
            </w:r>
            <w:r>
              <w:rPr>
                <w:rFonts w:hint="eastAsia" w:ascii="宋体" w:hAnsi="宋体" w:eastAsia="宋体" w:cs="宋体"/>
                <w:i w:val="0"/>
                <w:iCs w:val="0"/>
                <w:color w:val="000000"/>
                <w:kern w:val="0"/>
                <w:sz w:val="28"/>
                <w:szCs w:val="28"/>
                <w:u w:val="none"/>
                <w:lang w:val="en-US" w:eastAsia="zh-CN" w:bidi="ar"/>
              </w:rPr>
              <w:t>m</w:t>
            </w:r>
            <w:r>
              <w:rPr>
                <w:rFonts w:hint="eastAsia" w:ascii="宋体" w:hAnsi="宋体" w:cs="宋体"/>
                <w:i w:val="0"/>
                <w:iCs w:val="0"/>
                <w:color w:val="000000"/>
                <w:kern w:val="0"/>
                <w:sz w:val="28"/>
                <w:szCs w:val="28"/>
                <w:u w:val="none"/>
                <w:lang w:val="en-US" w:eastAsia="zh-CN" w:bidi="ar"/>
              </w:rPr>
              <w:t>*394m</w:t>
            </w:r>
            <w:r>
              <w:rPr>
                <w:rFonts w:hint="eastAsia" w:ascii="宋体" w:hAnsi="宋体" w:eastAsia="宋体" w:cs="宋体"/>
                <w:i w:val="0"/>
                <w:iCs w:val="0"/>
                <w:color w:val="000000"/>
                <w:kern w:val="0"/>
                <w:sz w:val="28"/>
                <w:szCs w:val="28"/>
                <w:u w:val="none"/>
                <w:lang w:val="en-US" w:eastAsia="zh-CN" w:bidi="ar"/>
              </w:rPr>
              <w:t>m</w:t>
            </w:r>
          </w:p>
        </w:tc>
        <w:tc>
          <w:tcPr>
            <w:tcW w:w="1874" w:type="dxa"/>
            <w:tcBorders>
              <w:top w:val="single" w:color="000000" w:sz="4" w:space="0"/>
              <w:left w:val="single" w:color="000000" w:sz="4" w:space="0"/>
              <w:bottom w:val="single" w:color="000000" w:sz="4" w:space="0"/>
              <w:right w:val="single" w:color="000000" w:sz="4" w:space="0"/>
            </w:tcBorders>
            <w:noWrap/>
            <w:vAlign w:val="center"/>
          </w:tcPr>
          <w:p w14:paraId="4AB5D504">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8"/>
                <w:szCs w:val="28"/>
                <w:u w:val="none"/>
                <w:lang w:val="en-US" w:eastAsia="zh-CN" w:bidi="ar"/>
              </w:rPr>
              <w:t>3.75单色单面显示，标配以太网通信模块，POE供电</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6D3E9E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8"/>
                <w:szCs w:val="28"/>
                <w:u w:val="none"/>
                <w:lang w:val="en-US" w:eastAsia="zh-CN"/>
              </w:rPr>
              <w:t>块</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D80AFF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8"/>
                <w:szCs w:val="28"/>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E1CBF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0DDE603">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p>
        </w:tc>
      </w:tr>
      <w:tr w14:paraId="7141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70" w:type="dxa"/>
            <w:tcBorders>
              <w:top w:val="single" w:color="000000" w:sz="4" w:space="0"/>
              <w:left w:val="single" w:color="000000" w:sz="4" w:space="0"/>
              <w:bottom w:val="single" w:color="000000" w:sz="4" w:space="0"/>
              <w:right w:val="single" w:color="000000" w:sz="4" w:space="0"/>
            </w:tcBorders>
            <w:noWrap/>
            <w:vAlign w:val="center"/>
          </w:tcPr>
          <w:p w14:paraId="7D51BFD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2</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817C5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8"/>
                <w:szCs w:val="28"/>
                <w:u w:val="none"/>
                <w:lang w:val="en-US" w:eastAsia="zh-CN" w:bidi="ar"/>
              </w:rPr>
              <w:t>同步钟B款</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9AD2B87">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8"/>
                <w:szCs w:val="28"/>
                <w:u w:val="none"/>
                <w:lang w:val="en-US" w:eastAsia="zh-CN" w:bidi="ar"/>
              </w:rPr>
              <w:t>1306m</w:t>
            </w:r>
            <w:r>
              <w:rPr>
                <w:rFonts w:hint="eastAsia" w:ascii="宋体" w:hAnsi="宋体" w:eastAsia="宋体" w:cs="宋体"/>
                <w:i w:val="0"/>
                <w:iCs w:val="0"/>
                <w:color w:val="000000"/>
                <w:kern w:val="0"/>
                <w:sz w:val="28"/>
                <w:szCs w:val="28"/>
                <w:u w:val="none"/>
                <w:lang w:val="en-US" w:eastAsia="zh-CN" w:bidi="ar"/>
              </w:rPr>
              <w:t>m</w:t>
            </w:r>
            <w:r>
              <w:rPr>
                <w:rFonts w:hint="eastAsia" w:ascii="宋体" w:hAnsi="宋体" w:cs="宋体"/>
                <w:i w:val="0"/>
                <w:iCs w:val="0"/>
                <w:color w:val="000000"/>
                <w:kern w:val="0"/>
                <w:sz w:val="28"/>
                <w:szCs w:val="28"/>
                <w:u w:val="none"/>
                <w:lang w:val="en-US" w:eastAsia="zh-CN" w:bidi="ar"/>
              </w:rPr>
              <w:t>*394m</w:t>
            </w:r>
            <w:r>
              <w:rPr>
                <w:rFonts w:hint="eastAsia" w:ascii="宋体" w:hAnsi="宋体" w:eastAsia="宋体" w:cs="宋体"/>
                <w:i w:val="0"/>
                <w:iCs w:val="0"/>
                <w:color w:val="000000"/>
                <w:kern w:val="0"/>
                <w:sz w:val="28"/>
                <w:szCs w:val="28"/>
                <w:u w:val="none"/>
                <w:lang w:val="en-US" w:eastAsia="zh-CN" w:bidi="ar"/>
              </w:rPr>
              <w:t>m</w:t>
            </w:r>
          </w:p>
        </w:tc>
        <w:tc>
          <w:tcPr>
            <w:tcW w:w="1874" w:type="dxa"/>
            <w:tcBorders>
              <w:top w:val="single" w:color="000000" w:sz="4" w:space="0"/>
              <w:left w:val="single" w:color="000000" w:sz="4" w:space="0"/>
              <w:bottom w:val="single" w:color="000000" w:sz="4" w:space="0"/>
              <w:right w:val="single" w:color="000000" w:sz="4" w:space="0"/>
            </w:tcBorders>
            <w:noWrap/>
            <w:vAlign w:val="center"/>
          </w:tcPr>
          <w:p w14:paraId="4CDF6AA3">
            <w:pPr>
              <w:keepNext w:val="0"/>
              <w:keepLines w:val="0"/>
              <w:widowControl/>
              <w:suppressLineNumbers w:val="0"/>
              <w:snapToGrid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sz w:val="28"/>
                <w:szCs w:val="28"/>
                <w:u w:val="none"/>
                <w:lang w:val="en-US" w:eastAsia="zh-CN"/>
              </w:rPr>
              <w:t>3.75单色双面加长显示，</w:t>
            </w:r>
            <w:r>
              <w:rPr>
                <w:rFonts w:hint="eastAsia" w:ascii="宋体" w:hAnsi="宋体" w:cs="宋体"/>
                <w:i w:val="0"/>
                <w:iCs w:val="0"/>
                <w:color w:val="000000"/>
                <w:kern w:val="0"/>
                <w:sz w:val="28"/>
                <w:szCs w:val="28"/>
                <w:u w:val="none"/>
                <w:lang w:val="en-US" w:eastAsia="zh-CN" w:bidi="ar"/>
              </w:rPr>
              <w:t>标配以太网通信模块，POE供电</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2C7C9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块</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D81524A">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8"/>
                <w:szCs w:val="28"/>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EE93315">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F84905A">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p>
        </w:tc>
      </w:tr>
      <w:tr w14:paraId="0A41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70" w:type="dxa"/>
            <w:tcBorders>
              <w:top w:val="single" w:color="000000" w:sz="4" w:space="0"/>
              <w:left w:val="single" w:color="000000" w:sz="4" w:space="0"/>
              <w:bottom w:val="single" w:color="000000" w:sz="4" w:space="0"/>
              <w:right w:val="single" w:color="000000" w:sz="4" w:space="0"/>
            </w:tcBorders>
            <w:noWrap/>
            <w:vAlign w:val="center"/>
          </w:tcPr>
          <w:p w14:paraId="3B7A76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3</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6538FB2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8"/>
                <w:szCs w:val="28"/>
                <w:u w:val="none"/>
                <w:lang w:val="en-US" w:eastAsia="zh-CN" w:bidi="ar"/>
              </w:rPr>
              <w:t>同步钟C款</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21F87A9">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8"/>
                <w:szCs w:val="28"/>
                <w:u w:val="none"/>
                <w:lang w:val="en-US" w:eastAsia="zh-CN" w:bidi="ar"/>
              </w:rPr>
              <w:t>698m</w:t>
            </w:r>
            <w:r>
              <w:rPr>
                <w:rFonts w:hint="eastAsia" w:ascii="宋体" w:hAnsi="宋体" w:eastAsia="宋体" w:cs="宋体"/>
                <w:i w:val="0"/>
                <w:iCs w:val="0"/>
                <w:color w:val="000000"/>
                <w:kern w:val="0"/>
                <w:sz w:val="28"/>
                <w:szCs w:val="28"/>
                <w:u w:val="none"/>
                <w:lang w:val="en-US" w:eastAsia="zh-CN" w:bidi="ar"/>
              </w:rPr>
              <w:t>m</w:t>
            </w:r>
            <w:r>
              <w:rPr>
                <w:rFonts w:hint="eastAsia" w:ascii="宋体" w:hAnsi="宋体" w:cs="宋体"/>
                <w:i w:val="0"/>
                <w:iCs w:val="0"/>
                <w:color w:val="000000"/>
                <w:kern w:val="0"/>
                <w:sz w:val="28"/>
                <w:szCs w:val="28"/>
                <w:u w:val="none"/>
                <w:lang w:val="en-US" w:eastAsia="zh-CN" w:bidi="ar"/>
              </w:rPr>
              <w:t>*394m</w:t>
            </w:r>
            <w:r>
              <w:rPr>
                <w:rFonts w:hint="eastAsia" w:ascii="宋体" w:hAnsi="宋体" w:eastAsia="宋体" w:cs="宋体"/>
                <w:i w:val="0"/>
                <w:iCs w:val="0"/>
                <w:color w:val="000000"/>
                <w:kern w:val="0"/>
                <w:sz w:val="28"/>
                <w:szCs w:val="28"/>
                <w:u w:val="none"/>
                <w:lang w:val="en-US" w:eastAsia="zh-CN" w:bidi="ar"/>
              </w:rPr>
              <w:t>m</w:t>
            </w:r>
          </w:p>
        </w:tc>
        <w:tc>
          <w:tcPr>
            <w:tcW w:w="1874" w:type="dxa"/>
            <w:tcBorders>
              <w:top w:val="single" w:color="000000" w:sz="4" w:space="0"/>
              <w:left w:val="single" w:color="000000" w:sz="4" w:space="0"/>
              <w:bottom w:val="single" w:color="000000" w:sz="4" w:space="0"/>
              <w:right w:val="single" w:color="000000" w:sz="4" w:space="0"/>
            </w:tcBorders>
            <w:noWrap/>
            <w:vAlign w:val="center"/>
          </w:tcPr>
          <w:p w14:paraId="53716709">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8"/>
                <w:szCs w:val="28"/>
                <w:u w:val="none"/>
                <w:lang w:val="en-US" w:eastAsia="zh-CN"/>
              </w:rPr>
              <w:t>3.75单色双面显示，</w:t>
            </w:r>
            <w:r>
              <w:rPr>
                <w:rFonts w:hint="eastAsia" w:ascii="宋体" w:hAnsi="宋体" w:cs="宋体"/>
                <w:i w:val="0"/>
                <w:iCs w:val="0"/>
                <w:color w:val="000000"/>
                <w:kern w:val="0"/>
                <w:sz w:val="28"/>
                <w:szCs w:val="28"/>
                <w:u w:val="none"/>
                <w:lang w:val="en-US" w:eastAsia="zh-CN" w:bidi="ar"/>
              </w:rPr>
              <w:t>标配以太网通信模块，POE供电</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C26A80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8"/>
                <w:szCs w:val="28"/>
                <w:u w:val="none"/>
                <w:lang w:val="en-US" w:eastAsia="zh-CN" w:bidi="ar"/>
              </w:rPr>
              <w:t>块</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430EDB9">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8"/>
                <w:szCs w:val="28"/>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55ACE6C">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6BE1776">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p>
        </w:tc>
      </w:tr>
      <w:tr w14:paraId="5F39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70" w:type="dxa"/>
            <w:tcBorders>
              <w:top w:val="single" w:color="000000" w:sz="4" w:space="0"/>
              <w:left w:val="single" w:color="000000" w:sz="4" w:space="0"/>
              <w:bottom w:val="single" w:color="000000" w:sz="4" w:space="0"/>
              <w:right w:val="single" w:color="000000" w:sz="4" w:space="0"/>
            </w:tcBorders>
            <w:noWrap/>
            <w:vAlign w:val="center"/>
          </w:tcPr>
          <w:p w14:paraId="4C468B8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4</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77E046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8"/>
                <w:szCs w:val="28"/>
                <w:u w:val="none"/>
                <w:lang w:eastAsia="zh-CN"/>
              </w:rPr>
              <w:t>网线及其他辅材</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99AF646">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8"/>
                <w:szCs w:val="28"/>
                <w:u w:val="none"/>
                <w:lang w:val="en-US" w:eastAsia="zh-CN" w:bidi="ar"/>
              </w:rPr>
              <w:t>/</w:t>
            </w:r>
          </w:p>
        </w:tc>
        <w:tc>
          <w:tcPr>
            <w:tcW w:w="1874" w:type="dxa"/>
            <w:tcBorders>
              <w:top w:val="single" w:color="000000" w:sz="4" w:space="0"/>
              <w:left w:val="single" w:color="000000" w:sz="4" w:space="0"/>
              <w:bottom w:val="single" w:color="000000" w:sz="4" w:space="0"/>
              <w:right w:val="single" w:color="000000" w:sz="4" w:space="0"/>
            </w:tcBorders>
            <w:noWrap/>
            <w:vAlign w:val="center"/>
          </w:tcPr>
          <w:p w14:paraId="6EF550B8">
            <w:pPr>
              <w:keepNext w:val="0"/>
              <w:keepLines w:val="0"/>
              <w:widowControl/>
              <w:suppressLineNumbers w:val="0"/>
              <w:snapToGrid w:val="0"/>
              <w:ind w:firstLine="840" w:firstLineChars="3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8"/>
                <w:szCs w:val="28"/>
                <w:u w:val="none"/>
                <w:lang w:val="en-US" w:eastAsia="zh-CN"/>
              </w:rPr>
              <w:t>/</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BF2D1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8"/>
                <w:szCs w:val="28"/>
                <w:u w:val="none"/>
                <w:lang w:val="en-US" w:eastAsia="zh-CN" w:bidi="ar"/>
              </w:rPr>
              <w:t>批</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D054325">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8"/>
                <w:szCs w:val="28"/>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35623DF">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3EA097C">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p>
        </w:tc>
      </w:tr>
      <w:tr w14:paraId="18B88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70" w:type="dxa"/>
            <w:tcBorders>
              <w:top w:val="single" w:color="000000" w:sz="4" w:space="0"/>
              <w:left w:val="single" w:color="000000" w:sz="4" w:space="0"/>
              <w:bottom w:val="single" w:color="000000" w:sz="4" w:space="0"/>
              <w:right w:val="single" w:color="000000" w:sz="4" w:space="0"/>
            </w:tcBorders>
            <w:noWrap/>
            <w:vAlign w:val="center"/>
          </w:tcPr>
          <w:p w14:paraId="774D0A8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5</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32E0B8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8"/>
                <w:szCs w:val="28"/>
                <w:u w:val="none"/>
                <w:lang w:eastAsia="zh-CN"/>
              </w:rPr>
              <w:t>安装服务</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DD1ADB7">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8"/>
                <w:szCs w:val="28"/>
                <w:u w:val="none"/>
                <w:lang w:val="en-US" w:eastAsia="zh-CN" w:bidi="ar"/>
              </w:rPr>
              <w:t>/</w:t>
            </w:r>
          </w:p>
        </w:tc>
        <w:tc>
          <w:tcPr>
            <w:tcW w:w="1874" w:type="dxa"/>
            <w:tcBorders>
              <w:top w:val="single" w:color="000000" w:sz="4" w:space="0"/>
              <w:left w:val="single" w:color="000000" w:sz="4" w:space="0"/>
              <w:bottom w:val="single" w:color="000000" w:sz="4" w:space="0"/>
              <w:right w:val="single" w:color="000000" w:sz="4" w:space="0"/>
            </w:tcBorders>
            <w:noWrap/>
            <w:vAlign w:val="center"/>
          </w:tcPr>
          <w:p w14:paraId="69495E0E">
            <w:pPr>
              <w:keepNext w:val="0"/>
              <w:keepLines w:val="0"/>
              <w:widowControl/>
              <w:suppressLineNumbers w:val="0"/>
              <w:snapToGrid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8"/>
                <w:szCs w:val="28"/>
                <w:u w:val="none"/>
                <w:lang w:val="en-US" w:eastAsia="zh-CN"/>
              </w:rPr>
              <w:t>/</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B8A79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8"/>
                <w:szCs w:val="28"/>
                <w:u w:val="none"/>
                <w:lang w:val="en-US" w:eastAsia="zh-CN" w:bidi="ar"/>
              </w:rPr>
              <w:t>项</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23C4924">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8"/>
                <w:szCs w:val="28"/>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F173B2E">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974081A">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p>
        </w:tc>
      </w:tr>
      <w:tr w14:paraId="1834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504" w:type="dxa"/>
            <w:gridSpan w:val="6"/>
            <w:tcBorders>
              <w:top w:val="single" w:color="000000" w:sz="4" w:space="0"/>
              <w:left w:val="single" w:color="000000" w:sz="4" w:space="0"/>
              <w:bottom w:val="single" w:color="000000" w:sz="4" w:space="0"/>
              <w:right w:val="single" w:color="000000" w:sz="4" w:space="0"/>
            </w:tcBorders>
            <w:noWrap/>
            <w:vAlign w:val="center"/>
          </w:tcPr>
          <w:p w14:paraId="64672C61">
            <w:pPr>
              <w:keepNext w:val="0"/>
              <w:keepLines w:val="0"/>
              <w:widowControl/>
              <w:suppressLineNumbers w:val="0"/>
              <w:snapToGrid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注：以上</w:t>
            </w:r>
            <w:r>
              <w:rPr>
                <w:rFonts w:hint="eastAsia" w:ascii="宋体" w:hAnsi="宋体" w:cs="宋体"/>
                <w:i w:val="0"/>
                <w:iCs w:val="0"/>
                <w:color w:val="000000"/>
                <w:kern w:val="0"/>
                <w:sz w:val="28"/>
                <w:szCs w:val="28"/>
                <w:u w:val="none"/>
                <w:lang w:val="en-US" w:eastAsia="zh-CN" w:bidi="ar"/>
              </w:rPr>
              <w:t>项目为包干价，含材料费、安装费及税费等所有费用，支持现场踏勘。</w:t>
            </w:r>
          </w:p>
        </w:tc>
        <w:tc>
          <w:tcPr>
            <w:tcW w:w="2717" w:type="dxa"/>
            <w:gridSpan w:val="2"/>
            <w:tcBorders>
              <w:top w:val="single" w:color="000000" w:sz="4" w:space="0"/>
              <w:left w:val="single" w:color="000000" w:sz="4" w:space="0"/>
              <w:bottom w:val="single" w:color="000000" w:sz="4" w:space="0"/>
              <w:right w:val="single" w:color="000000" w:sz="4" w:space="0"/>
            </w:tcBorders>
            <w:noWrap/>
            <w:vAlign w:val="center"/>
          </w:tcPr>
          <w:p w14:paraId="52FB05E6">
            <w:pPr>
              <w:keepNext w:val="0"/>
              <w:keepLines w:val="0"/>
              <w:widowControl/>
              <w:suppressLineNumbers w:val="0"/>
              <w:snapToGrid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总价：</w:t>
            </w:r>
          </w:p>
        </w:tc>
      </w:tr>
    </w:tbl>
    <w:p w14:paraId="42C89A7F">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方正仿宋_GBK" w:eastAsia="方正仿宋_GBK" w:cs="方正仿宋_GBK"/>
          <w:sz w:val="32"/>
          <w:szCs w:val="32"/>
        </w:rPr>
        <w:t>填写要求：</w:t>
      </w:r>
    </w:p>
    <w:p w14:paraId="68B8A4E1">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1</w:t>
      </w:r>
      <w:r>
        <w:rPr>
          <w:rFonts w:ascii="方正仿宋_GBK" w:hAnsi="宋体" w:eastAsia="方正仿宋_GBK" w:cs="方正仿宋_GBK"/>
          <w:sz w:val="32"/>
          <w:szCs w:val="32"/>
        </w:rPr>
        <w:t>.</w:t>
      </w:r>
      <w:r>
        <w:rPr>
          <w:rFonts w:hint="eastAsia" w:ascii="方正仿宋_GBK" w:hAnsi="宋体" w:eastAsia="方正仿宋_GBK" w:cs="方正仿宋_GBK"/>
          <w:sz w:val="32"/>
          <w:szCs w:val="32"/>
          <w:lang w:eastAsia="zh-CN"/>
        </w:rPr>
        <w:t>投标</w:t>
      </w:r>
      <w:r>
        <w:rPr>
          <w:rFonts w:hint="eastAsia" w:ascii="方正仿宋_GBK" w:hAnsi="宋体" w:eastAsia="方正仿宋_GBK" w:cs="方正仿宋_GBK"/>
          <w:sz w:val="32"/>
          <w:szCs w:val="32"/>
        </w:rPr>
        <w:t>供应商应完整填写本表，并逐页盖章。</w:t>
      </w:r>
    </w:p>
    <w:p w14:paraId="2E054AA4">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2</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该表内容不可扩展</w:t>
      </w:r>
      <w:r>
        <w:rPr>
          <w:rFonts w:hint="eastAsia" w:ascii="方正仿宋_GBK" w:hAnsi="方正仿宋_GBK" w:eastAsia="方正仿宋_GBK" w:cs="方正仿宋_GBK"/>
          <w:sz w:val="32"/>
          <w:szCs w:val="32"/>
        </w:rPr>
        <w:t>、不可变更。</w:t>
      </w:r>
    </w:p>
    <w:p w14:paraId="2ABBAB2E">
      <w:pPr>
        <w:snapToGrid w:val="0"/>
        <w:spacing w:line="360" w:lineRule="auto"/>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14:paraId="54EAA852">
      <w:pPr>
        <w:snapToGrid w:val="0"/>
        <w:spacing w:line="360" w:lineRule="auto"/>
        <w:rPr>
          <w:rFonts w:hint="eastAsia" w:ascii="方正仿宋_GBK" w:hAnsi="宋体" w:eastAsia="方正仿宋_GBK" w:cs="方正仿宋_GBK"/>
          <w:sz w:val="32"/>
          <w:szCs w:val="32"/>
        </w:rPr>
      </w:pPr>
    </w:p>
    <w:p w14:paraId="249C1671">
      <w:pPr>
        <w:snapToGrid w:val="0"/>
        <w:spacing w:line="360" w:lineRule="auto"/>
        <w:rPr>
          <w:rFonts w:hint="eastAsia" w:ascii="方正仿宋_GBK" w:hAnsi="宋体" w:eastAsia="方正仿宋_GBK" w:cs="方正仿宋_GBK"/>
          <w:sz w:val="32"/>
          <w:szCs w:val="32"/>
        </w:rPr>
      </w:pPr>
    </w:p>
    <w:p w14:paraId="11E02B99">
      <w:pPr>
        <w:snapToGrid w:val="0"/>
        <w:spacing w:line="360" w:lineRule="auto"/>
        <w:ind w:firstLine="5440" w:firstLineChars="1700"/>
        <w:rPr>
          <w:rFonts w:ascii="Times New Roman" w:hAnsi="Times New Roman"/>
          <w:sz w:val="32"/>
          <w:szCs w:val="32"/>
        </w:rPr>
      </w:pPr>
      <w:r>
        <w:rPr>
          <w:rFonts w:hint="eastAsia" w:ascii="方正仿宋_GBK" w:hAnsi="方正仿宋_GBK" w:eastAsia="方正仿宋_GBK" w:cs="方正仿宋_GBK"/>
          <w:sz w:val="32"/>
          <w:szCs w:val="32"/>
        </w:rPr>
        <w:t>供应商名称（公章）：</w:t>
      </w:r>
    </w:p>
    <w:p w14:paraId="5FF53D65">
      <w:pPr>
        <w:spacing w:line="360" w:lineRule="auto"/>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年</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月</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日</w:t>
      </w:r>
    </w:p>
    <w:p w14:paraId="5E4145B6">
      <w:pPr>
        <w:pStyle w:val="4"/>
        <w:spacing w:line="360" w:lineRule="auto"/>
        <w:rPr>
          <w:rFonts w:ascii="方正仿宋_GBK" w:hAnsi="方正仿宋_GBK" w:eastAsia="方正仿宋_GBK" w:cs="Arial"/>
        </w:rPr>
      </w:pPr>
      <w:r>
        <w:br w:type="page"/>
      </w:r>
    </w:p>
    <w:p w14:paraId="091C3C93">
      <w:pPr>
        <w:tabs>
          <w:tab w:val="left" w:pos="6300"/>
        </w:tabs>
        <w:snapToGrid w:val="0"/>
        <w:spacing w:line="360" w:lineRule="auto"/>
        <w:jc w:val="center"/>
        <w:rPr>
          <w:rFonts w:ascii="宋体" w:hAnsi="宋体" w:cs="宋体"/>
          <w:b/>
          <w:bCs/>
          <w:color w:val="FF0000"/>
          <w:sz w:val="24"/>
          <w:szCs w:val="24"/>
        </w:rPr>
      </w:pPr>
      <w:r>
        <w:rPr>
          <w:rFonts w:hint="eastAsia" w:ascii="黑体" w:hAnsi="黑体" w:eastAsia="黑体" w:cs="黑体"/>
          <w:b/>
          <w:sz w:val="32"/>
          <w:szCs w:val="32"/>
        </w:rPr>
        <w:t>二、法定代表人身份证明书（格式）/法定代表人授权委托书（格式）</w:t>
      </w:r>
      <w:r>
        <w:rPr>
          <w:rFonts w:hint="eastAsia" w:ascii="仿宋_GB2312" w:hAnsi="仿宋_GB2312" w:eastAsia="仿宋_GB2312" w:cs="仿宋_GB2312"/>
          <w:b/>
          <w:bCs/>
          <w:color w:val="000000" w:themeColor="text1"/>
          <w:sz w:val="32"/>
          <w:szCs w:val="32"/>
          <w14:textFill>
            <w14:solidFill>
              <w14:schemeClr w14:val="tx1"/>
            </w14:solidFill>
          </w14:textFill>
        </w:rPr>
        <w:t>（二选一）</w:t>
      </w:r>
    </w:p>
    <w:p w14:paraId="1B4C84A2">
      <w:pPr>
        <w:tabs>
          <w:tab w:val="left" w:pos="6300"/>
        </w:tabs>
        <w:snapToGrid w:val="0"/>
        <w:spacing w:line="360" w:lineRule="auto"/>
        <w:jc w:val="center"/>
        <w:rPr>
          <w:rFonts w:ascii="宋体" w:hAnsi="宋体" w:cs="宋体"/>
          <w:b/>
          <w:bCs/>
          <w:sz w:val="24"/>
          <w:szCs w:val="24"/>
        </w:rPr>
      </w:pPr>
    </w:p>
    <w:p w14:paraId="6188FB4A">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法定代表人身份证明书</w:t>
      </w:r>
    </w:p>
    <w:p w14:paraId="5F1D27D0">
      <w:pPr>
        <w:tabs>
          <w:tab w:val="left" w:pos="6300"/>
        </w:tabs>
        <w:snapToGrid w:val="0"/>
        <w:spacing w:line="360" w:lineRule="auto"/>
        <w:rPr>
          <w:rFonts w:ascii="仿宋_GB2312" w:hAnsi="仿宋_GB2312" w:eastAsia="仿宋_GB2312" w:cs="仿宋_GB2312"/>
          <w:sz w:val="32"/>
          <w:szCs w:val="32"/>
          <w:u w:val="single"/>
        </w:rPr>
      </w:pPr>
    </w:p>
    <w:p w14:paraId="7C8D3FE9">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51D9B652">
      <w:pPr>
        <w:tabs>
          <w:tab w:val="left" w:pos="6300"/>
        </w:tabs>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（法定代表人名称及身份证代码）是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代表我单位全权办理上述项目的竞采报价、签约等具体工作，并签署全部有关文件、协议及合同。我单位对被授权人的签字负全部责任。</w:t>
      </w:r>
    </w:p>
    <w:p w14:paraId="28343830">
      <w:pPr>
        <w:tabs>
          <w:tab w:val="left" w:pos="6300"/>
        </w:tabs>
        <w:snapToGrid w:val="0"/>
        <w:spacing w:line="360" w:lineRule="auto"/>
        <w:ind w:firstLine="570"/>
        <w:rPr>
          <w:rFonts w:ascii="仿宋_GB2312" w:hAnsi="仿宋_GB2312" w:eastAsia="仿宋_GB2312" w:cs="仿宋_GB2312"/>
          <w:sz w:val="32"/>
          <w:szCs w:val="32"/>
        </w:rPr>
      </w:pPr>
    </w:p>
    <w:p w14:paraId="765C5F74">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法定代表人（签字或盖章）：                          </w:t>
      </w:r>
    </w:p>
    <w:p w14:paraId="50C6D30F">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769BD245">
      <w:pPr>
        <w:tabs>
          <w:tab w:val="left" w:pos="6300"/>
        </w:tabs>
        <w:snapToGrid w:val="0"/>
        <w:spacing w:line="360" w:lineRule="auto"/>
        <w:ind w:right="360" w:firstLine="570"/>
        <w:jc w:val="cente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52DE8984">
      <w:pPr>
        <w:pStyle w:val="67"/>
        <w:spacing w:line="360" w:lineRule="auto"/>
      </w:pPr>
    </w:p>
    <w:p w14:paraId="3E4E6EE3">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（附：法定代表人身份证正反面复印件）</w:t>
      </w:r>
    </w:p>
    <w:p w14:paraId="6200BD73">
      <w:pPr>
        <w:pStyle w:val="4"/>
        <w:spacing w:line="360" w:lineRule="auto"/>
      </w:pPr>
    </w:p>
    <w:p w14:paraId="5170CD74">
      <w:pPr>
        <w:rPr>
          <w:rFonts w:ascii="宋体" w:hAnsi="宋体" w:cs="宋体"/>
          <w:sz w:val="24"/>
          <w:szCs w:val="24"/>
        </w:rPr>
      </w:pPr>
      <w:r>
        <w:rPr>
          <w:rFonts w:ascii="宋体" w:hAnsi="宋体" w:cs="宋体"/>
          <w:sz w:val="24"/>
          <w:szCs w:val="24"/>
        </w:rPr>
        <w:br w:type="page"/>
      </w:r>
    </w:p>
    <w:p w14:paraId="6F86AB76">
      <w:pPr>
        <w:pStyle w:val="67"/>
      </w:pPr>
    </w:p>
    <w:p w14:paraId="1C6CC348">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法定代表人授权委托书</w:t>
      </w:r>
    </w:p>
    <w:p w14:paraId="138C6CE9">
      <w:pPr>
        <w:tabs>
          <w:tab w:val="left" w:pos="6300"/>
        </w:tabs>
        <w:snapToGrid w:val="0"/>
        <w:spacing w:line="360" w:lineRule="auto"/>
        <w:rPr>
          <w:rFonts w:ascii="仿宋_GB2312" w:hAnsi="仿宋_GB2312" w:eastAsia="仿宋_GB2312" w:cs="仿宋_GB2312"/>
          <w:sz w:val="32"/>
          <w:szCs w:val="32"/>
          <w:u w:val="single"/>
        </w:rPr>
      </w:pPr>
    </w:p>
    <w:p w14:paraId="0D3AF2A0">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297A9EA5">
      <w:pPr>
        <w:tabs>
          <w:tab w:val="left" w:pos="6300"/>
        </w:tabs>
        <w:wordWrap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的法定代表人，特授权</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（被授权人姓名及身份证代码）电话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w:t>
      </w:r>
    </w:p>
    <w:p w14:paraId="6024F475">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我单位对被授权人的签字负全部责任。</w:t>
      </w:r>
    </w:p>
    <w:p w14:paraId="04C32884">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在撤消授权</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书面通知以前，本授权书一直有效。被授权人在授权书有效期内签署的所有文件不因授权的撤消而失效。</w:t>
      </w:r>
    </w:p>
    <w:p w14:paraId="4DF5F4AB">
      <w:pPr>
        <w:tabs>
          <w:tab w:val="left" w:pos="6300"/>
        </w:tabs>
        <w:snapToGrid w:val="0"/>
        <w:spacing w:line="360" w:lineRule="auto"/>
        <w:ind w:firstLine="570"/>
        <w:rPr>
          <w:rFonts w:ascii="仿宋_GB2312" w:hAnsi="仿宋_GB2312" w:eastAsia="仿宋_GB2312" w:cs="仿宋_GB2312"/>
          <w:sz w:val="32"/>
          <w:szCs w:val="32"/>
        </w:rPr>
      </w:pPr>
    </w:p>
    <w:p w14:paraId="6FB81E1B">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                          法定代表人：</w:t>
      </w:r>
    </w:p>
    <w:p w14:paraId="0567F7C9">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（签字或盖章）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（签字或盖章）</w:t>
      </w:r>
    </w:p>
    <w:p w14:paraId="009984CF">
      <w:pPr>
        <w:tabs>
          <w:tab w:val="left" w:pos="6300"/>
        </w:tabs>
        <w:snapToGrid w:val="0"/>
        <w:spacing w:line="360" w:lineRule="auto"/>
        <w:ind w:firstLine="570"/>
        <w:rPr>
          <w:rFonts w:ascii="仿宋_GB2312" w:hAnsi="仿宋_GB2312" w:eastAsia="仿宋_GB2312" w:cs="仿宋_GB2312"/>
          <w:sz w:val="32"/>
          <w:szCs w:val="32"/>
        </w:rPr>
      </w:pPr>
    </w:p>
    <w:p w14:paraId="1C88A1D0">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（附：被授权人、法定代表人身份证正反面复印件）</w:t>
      </w:r>
    </w:p>
    <w:p w14:paraId="40B46D46">
      <w:pPr>
        <w:tabs>
          <w:tab w:val="left" w:pos="6300"/>
        </w:tabs>
        <w:snapToGrid w:val="0"/>
        <w:spacing w:line="360" w:lineRule="auto"/>
        <w:ind w:firstLine="570"/>
        <w:rPr>
          <w:rFonts w:ascii="仿宋_GB2312" w:hAnsi="仿宋_GB2312" w:eastAsia="仿宋_GB2312" w:cs="仿宋_GB2312"/>
          <w:sz w:val="32"/>
          <w:szCs w:val="32"/>
        </w:rPr>
      </w:pPr>
    </w:p>
    <w:p w14:paraId="64D0EB0F">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3DD691B0">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6B9FF4B6">
      <w:pPr>
        <w:pStyle w:val="4"/>
        <w:spacing w:line="360" w:lineRule="auto"/>
      </w:pPr>
      <w:r>
        <w:br w:type="page"/>
      </w:r>
    </w:p>
    <w:p w14:paraId="727BD9E8">
      <w:pPr>
        <w:tabs>
          <w:tab w:val="left" w:pos="6300"/>
        </w:tabs>
        <w:snapToGrid w:val="0"/>
        <w:spacing w:line="360" w:lineRule="auto"/>
        <w:jc w:val="center"/>
        <w:rPr>
          <w:rFonts w:ascii="黑体" w:hAnsi="黑体" w:eastAsia="黑体" w:cs="黑体"/>
          <w:b/>
          <w:sz w:val="32"/>
          <w:szCs w:val="32"/>
        </w:rPr>
      </w:pPr>
      <w:r>
        <w:rPr>
          <w:rFonts w:hint="eastAsia" w:ascii="黑体" w:hAnsi="黑体" w:eastAsia="黑体" w:cs="黑体"/>
          <w:b/>
          <w:sz w:val="32"/>
          <w:szCs w:val="32"/>
          <w:lang w:eastAsia="zh-Hans"/>
        </w:rPr>
        <w:t>三</w:t>
      </w:r>
      <w:r>
        <w:rPr>
          <w:rFonts w:ascii="黑体" w:hAnsi="黑体" w:eastAsia="黑体" w:cs="黑体"/>
          <w:b/>
          <w:sz w:val="32"/>
          <w:szCs w:val="32"/>
          <w:lang w:eastAsia="zh-Hans"/>
        </w:rPr>
        <w:t>、</w:t>
      </w:r>
      <w:r>
        <w:rPr>
          <w:rFonts w:hint="eastAsia" w:ascii="黑体" w:hAnsi="黑体" w:eastAsia="黑体" w:cs="黑体"/>
          <w:b/>
          <w:sz w:val="32"/>
          <w:szCs w:val="32"/>
        </w:rPr>
        <w:t>基本资格条件承诺函</w:t>
      </w:r>
    </w:p>
    <w:p w14:paraId="146399C9">
      <w:pPr>
        <w:pStyle w:val="67"/>
      </w:pPr>
    </w:p>
    <w:p w14:paraId="4C0F7B47">
      <w:pPr>
        <w:snapToGrid w:val="0"/>
        <w:spacing w:line="360" w:lineRule="auto"/>
        <w:ind w:firstLine="570"/>
        <w:jc w:val="center"/>
        <w:rPr>
          <w:rFonts w:ascii="黑体" w:hAnsi="黑体" w:eastAsia="黑体" w:cs="黑体"/>
          <w:b/>
          <w:sz w:val="32"/>
          <w:szCs w:val="32"/>
        </w:rPr>
      </w:pPr>
      <w:r>
        <w:rPr>
          <w:rFonts w:hint="eastAsia" w:ascii="黑体" w:hAnsi="黑体" w:eastAsia="黑体" w:cs="黑体"/>
          <w:b/>
          <w:sz w:val="32"/>
          <w:szCs w:val="32"/>
        </w:rPr>
        <w:t>基本资格条件承诺函</w:t>
      </w:r>
    </w:p>
    <w:p w14:paraId="08F922AC">
      <w:pPr>
        <w:snapToGrid w:val="0"/>
        <w:spacing w:line="360" w:lineRule="auto"/>
        <w:rPr>
          <w:rFonts w:ascii="方正仿宋_GBK" w:hAnsi="宋体" w:eastAsia="方正仿宋_GBK" w:cs="方正仿宋_GBK"/>
          <w:b/>
          <w:sz w:val="24"/>
          <w:szCs w:val="24"/>
        </w:rPr>
      </w:pPr>
      <w:r>
        <w:rPr>
          <w:rFonts w:ascii="方正仿宋_GBK" w:hAnsi="宋体" w:eastAsia="方正仿宋_GBK" w:cs="方正仿宋_GBK"/>
          <w:b/>
          <w:sz w:val="24"/>
          <w:szCs w:val="24"/>
        </w:rPr>
        <w:t xml:space="preserve"> </w:t>
      </w:r>
    </w:p>
    <w:p w14:paraId="58B3C5B9">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03B52E9D">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（供应商名称）郑重承诺：</w:t>
      </w:r>
    </w:p>
    <w:p w14:paraId="58C9FFC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586708E1">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2.我方未列入在信用中国网站（www.creditchina.gov.cn）“失信被执行人”、“重大税收违法案件当事人名单”中，也未列入中国政府采购网（www.ccgp.gov.cn）“政府采购严重违法失信行为记录名单”中。</w:t>
      </w:r>
    </w:p>
    <w:p w14:paraId="03CC7C6E">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3.我方在项目评审环节结束后，随时接受采购人检查验证，配合提供相关证明材料，证明符合《中华人民共和国政府采购法》第二十二条规定的供应商基本资格条件。</w:t>
      </w:r>
    </w:p>
    <w:p w14:paraId="56CE2F86">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我方对以上承诺负全部法律责任。</w:t>
      </w:r>
    </w:p>
    <w:p w14:paraId="3F01FDEC">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4A772332">
      <w:pPr>
        <w:pStyle w:val="67"/>
      </w:pPr>
    </w:p>
    <w:p w14:paraId="578E148C">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00B72178">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0C8BAD92">
      <w:pPr>
        <w:spacing w:line="360" w:lineRule="auto"/>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58E7DA0">
      <w:pPr>
        <w:tabs>
          <w:tab w:val="left" w:pos="6300"/>
        </w:tabs>
        <w:snapToGrid w:val="0"/>
        <w:spacing w:line="360" w:lineRule="auto"/>
        <w:jc w:val="center"/>
        <w:rPr>
          <w:rFonts w:ascii="黑体" w:hAnsi="黑体" w:eastAsia="黑体" w:cs="黑体"/>
          <w:b/>
          <w:sz w:val="32"/>
          <w:szCs w:val="32"/>
        </w:rPr>
      </w:pPr>
      <w:r>
        <w:rPr>
          <w:rFonts w:hint="eastAsia" w:ascii="黑体" w:hAnsi="黑体" w:eastAsia="黑体" w:cs="黑体"/>
          <w:b/>
          <w:sz w:val="32"/>
          <w:szCs w:val="32"/>
        </w:rPr>
        <w:t>四、特定资格条件证书或证明文件</w:t>
      </w:r>
    </w:p>
    <w:p w14:paraId="26764253">
      <w:pPr>
        <w:pStyle w:val="4"/>
        <w:spacing w:line="360" w:lineRule="auto"/>
      </w:pPr>
    </w:p>
    <w:p w14:paraId="21DB2832">
      <w:pPr>
        <w:tabs>
          <w:tab w:val="left" w:pos="6300"/>
        </w:tabs>
        <w:snapToGrid w:val="0"/>
        <w:spacing w:line="360" w:lineRule="auto"/>
        <w:ind w:right="480" w:firstLine="570"/>
        <w:jc w:val="right"/>
        <w:rPr>
          <w:rFonts w:ascii="宋体" w:hAnsi="宋体" w:cs="宋体"/>
          <w:sz w:val="24"/>
          <w:szCs w:val="24"/>
        </w:rPr>
      </w:pPr>
    </w:p>
    <w:p w14:paraId="6FA1C8EC">
      <w:pPr>
        <w:pStyle w:val="4"/>
        <w:spacing w:line="360" w:lineRule="auto"/>
      </w:pPr>
    </w:p>
    <w:p w14:paraId="2CA5FFDE">
      <w:pPr>
        <w:spacing w:line="360" w:lineRule="auto"/>
      </w:pPr>
    </w:p>
    <w:p w14:paraId="7755C47B">
      <w:pPr>
        <w:pStyle w:val="4"/>
        <w:spacing w:line="360" w:lineRule="auto"/>
      </w:pPr>
    </w:p>
    <w:p w14:paraId="305FA4E9">
      <w:pPr>
        <w:spacing w:line="360" w:lineRule="auto"/>
      </w:pPr>
    </w:p>
    <w:p w14:paraId="60464CCB">
      <w:pPr>
        <w:pStyle w:val="4"/>
        <w:spacing w:line="360" w:lineRule="auto"/>
      </w:pPr>
    </w:p>
    <w:p w14:paraId="03FCF2E6">
      <w:pPr>
        <w:spacing w:line="360" w:lineRule="auto"/>
      </w:pPr>
    </w:p>
    <w:p w14:paraId="19FF0B4B">
      <w:pPr>
        <w:pStyle w:val="4"/>
        <w:spacing w:line="360" w:lineRule="auto"/>
      </w:pPr>
    </w:p>
    <w:p w14:paraId="6860F663">
      <w:pPr>
        <w:spacing w:line="360" w:lineRule="auto"/>
      </w:pPr>
    </w:p>
    <w:p w14:paraId="6AD9325E">
      <w:pPr>
        <w:pStyle w:val="4"/>
        <w:spacing w:line="360" w:lineRule="auto"/>
      </w:pPr>
    </w:p>
    <w:p w14:paraId="296E2A66">
      <w:pPr>
        <w:spacing w:line="360" w:lineRule="auto"/>
      </w:pPr>
    </w:p>
    <w:p w14:paraId="025D546A">
      <w:pPr>
        <w:pStyle w:val="4"/>
        <w:spacing w:line="360" w:lineRule="auto"/>
      </w:pPr>
    </w:p>
    <w:p w14:paraId="517C1350">
      <w:pPr>
        <w:spacing w:line="360" w:lineRule="auto"/>
      </w:pPr>
    </w:p>
    <w:p w14:paraId="1FFDD5BC">
      <w:pPr>
        <w:tabs>
          <w:tab w:val="left" w:pos="6300"/>
        </w:tabs>
        <w:snapToGrid w:val="0"/>
        <w:spacing w:line="360" w:lineRule="auto"/>
        <w:ind w:right="-1"/>
        <w:rPr>
          <w:rFonts w:ascii="宋体" w:hAnsi="宋体" w:cs="宋体"/>
          <w:sz w:val="24"/>
          <w:szCs w:val="24"/>
        </w:rPr>
      </w:pPr>
      <w:r>
        <w:rPr>
          <w:rFonts w:ascii="宋体" w:hAnsi="宋体" w:cs="宋体"/>
          <w:sz w:val="24"/>
          <w:szCs w:val="24"/>
        </w:rPr>
        <w:t>------------------------------------------------------------------------------</w:t>
      </w:r>
    </w:p>
    <w:p w14:paraId="67FD4677">
      <w:pPr>
        <w:tabs>
          <w:tab w:val="left" w:pos="6300"/>
        </w:tabs>
        <w:snapToGrid w:val="0"/>
        <w:spacing w:line="360" w:lineRule="auto"/>
        <w:ind w:firstLine="570"/>
        <w:rPr>
          <w:rFonts w:ascii="宋体" w:hAnsi="宋体" w:cs="宋体"/>
          <w:sz w:val="24"/>
          <w:szCs w:val="24"/>
        </w:rPr>
      </w:pPr>
    </w:p>
    <w:p w14:paraId="7A8533C5">
      <w:pPr>
        <w:tabs>
          <w:tab w:val="left" w:pos="6300"/>
        </w:tabs>
        <w:snapToGrid w:val="0"/>
        <w:spacing w:line="360" w:lineRule="auto"/>
        <w:ind w:firstLine="570"/>
        <w:rPr>
          <w:rFonts w:ascii="宋体" w:hAnsi="宋体" w:cs="宋体"/>
          <w:sz w:val="24"/>
          <w:szCs w:val="24"/>
        </w:rPr>
      </w:pPr>
    </w:p>
    <w:p w14:paraId="63200606">
      <w:pPr>
        <w:tabs>
          <w:tab w:val="left" w:pos="6300"/>
        </w:tabs>
        <w:snapToGrid w:val="0"/>
        <w:spacing w:line="360" w:lineRule="auto"/>
        <w:rPr>
          <w:rFonts w:ascii="仿宋_GB2312" w:hAnsi="仿宋_GB2312" w:eastAsia="仿宋_GB2312" w:cs="仿宋_GB2312"/>
          <w:sz w:val="32"/>
          <w:szCs w:val="32"/>
        </w:rPr>
      </w:pPr>
    </w:p>
    <w:p w14:paraId="3DF361FD">
      <w:pPr>
        <w:tabs>
          <w:tab w:val="left" w:pos="6300"/>
        </w:tabs>
        <w:snapToGrid w:val="0"/>
        <w:spacing w:line="360" w:lineRule="auto"/>
        <w:ind w:right="480"/>
        <w:jc w:val="center"/>
        <w:rPr>
          <w:rFonts w:ascii="宋体" w:hAnsi="宋体" w:cs="宋体"/>
          <w:sz w:val="24"/>
          <w:szCs w:val="24"/>
        </w:rPr>
      </w:pPr>
      <w:r>
        <w:rPr>
          <w:rFonts w:hint="eastAsia" w:ascii="仿宋_GB2312" w:hAnsi="仿宋_GB2312" w:eastAsia="仿宋_GB2312" w:cs="仿宋_GB2312"/>
          <w:sz w:val="32"/>
          <w:szCs w:val="32"/>
        </w:rPr>
        <w:t>（结束</w:t>
      </w:r>
      <w:r>
        <w:rPr>
          <w:rFonts w:hint="eastAsia" w:ascii="仿宋_GB2312" w:hAnsi="仿宋_GB2312" w:eastAsia="仿宋_GB2312" w:cs="仿宋_GB2312"/>
          <w:sz w:val="32"/>
          <w:szCs w:val="32"/>
          <w:lang w:eastAsia="zh-CN"/>
        </w:rPr>
        <w:t>）</w:t>
      </w:r>
    </w:p>
    <w:sectPr>
      <w:footerReference r:id="rId5"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20B0604020202020204"/>
    <w:charset w:val="00"/>
    <w:family w:val="modern"/>
    <w:pitch w:val="default"/>
    <w:sig w:usb0="00000000" w:usb1="00000000" w:usb2="00000010" w:usb3="00000000" w:csb0="00040000" w:csb1="00000000"/>
  </w:font>
  <w:font w:name="楷体_GB2312">
    <w:altName w:val="楷体"/>
    <w:panose1 w:val="020B0604020202020204"/>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文鼎粗黑">
    <w:altName w:val="黑体"/>
    <w:panose1 w:val="020B0604020202020204"/>
    <w:charset w:val="00"/>
    <w:family w:val="modern"/>
    <w:pitch w:val="default"/>
    <w:sig w:usb0="00000000" w:usb1="00000000" w:usb2="0000001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28BE2">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26804">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W5+00QAAAAMBAAAPAAAAAAAAAAEAIAAAACIAAABkcnMvZG93bnJldi54bWxQSwECFAAUAAAA&#10;CACHTuJAMJr46C4CAABTBAAADgAAAAAAAAABACAAAAAgAQAAZHJzL2Uyb0RvYy54bWxQSwUGAAAA&#10;AAYABgBZAQAAwAUAAAAA&#10;">
              <v:fill on="f" focussize="0,0"/>
              <v:stroke on="f" weight="0.5pt"/>
              <v:imagedata o:title=""/>
              <o:lock v:ext="edit" aspectratio="f"/>
              <v:textbox inset="0mm,0mm,0mm,0mm" style="mso-fit-shape-to-text:t;">
                <w:txbxContent>
                  <w:p w14:paraId="0C426804">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CE84">
    <w:pPr>
      <w:pStyle w:val="3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69CF5">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1uftNEAAAADAQAADwAAAAAAAAABACAAAAAiAAAAZHJzL2Rvd25yZXYueG1sUEsBAhQAFAAA&#10;AAgAh07iQIkCTj8vAgAAUwQAAA4AAAAAAAAAAQAgAAAAIAEAAGRycy9lMm9Eb2MueG1sUEsFBgAA&#10;AAAGAAYAWQEAAMEFAAAAAA==&#10;">
              <v:fill on="f" focussize="0,0"/>
              <v:stroke on="f" weight="0.5pt"/>
              <v:imagedata o:title=""/>
              <o:lock v:ext="edit" aspectratio="f"/>
              <v:textbox inset="0mm,0mm,0mm,0mm" style="mso-fit-shape-to-text:t;">
                <w:txbxContent>
                  <w:p w14:paraId="2A469CF5">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95661">
    <w:pPr>
      <w:pStyle w:val="3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5"/>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3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gutterAtTop/>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E6"/>
    <w:rsid w:val="0001050B"/>
    <w:rsid w:val="000144C9"/>
    <w:rsid w:val="0002088C"/>
    <w:rsid w:val="00033CCB"/>
    <w:rsid w:val="00033DAB"/>
    <w:rsid w:val="000342CA"/>
    <w:rsid w:val="000370BC"/>
    <w:rsid w:val="000401A2"/>
    <w:rsid w:val="00042D13"/>
    <w:rsid w:val="00056A6E"/>
    <w:rsid w:val="000831AB"/>
    <w:rsid w:val="0008422C"/>
    <w:rsid w:val="00084C93"/>
    <w:rsid w:val="000B4CFC"/>
    <w:rsid w:val="000D5AC6"/>
    <w:rsid w:val="000E232C"/>
    <w:rsid w:val="000E3326"/>
    <w:rsid w:val="000F1833"/>
    <w:rsid w:val="0011647C"/>
    <w:rsid w:val="00116BB6"/>
    <w:rsid w:val="00117275"/>
    <w:rsid w:val="001173E3"/>
    <w:rsid w:val="001306AD"/>
    <w:rsid w:val="00136D0F"/>
    <w:rsid w:val="001435CF"/>
    <w:rsid w:val="001445A2"/>
    <w:rsid w:val="0015070D"/>
    <w:rsid w:val="0015525F"/>
    <w:rsid w:val="00165915"/>
    <w:rsid w:val="00166EEA"/>
    <w:rsid w:val="00172A27"/>
    <w:rsid w:val="00173214"/>
    <w:rsid w:val="001765E3"/>
    <w:rsid w:val="001829E7"/>
    <w:rsid w:val="00191E27"/>
    <w:rsid w:val="00192985"/>
    <w:rsid w:val="001A3E64"/>
    <w:rsid w:val="001E44D9"/>
    <w:rsid w:val="001E73E2"/>
    <w:rsid w:val="001F74AE"/>
    <w:rsid w:val="002122FC"/>
    <w:rsid w:val="0021327B"/>
    <w:rsid w:val="0021595A"/>
    <w:rsid w:val="00223B9B"/>
    <w:rsid w:val="0022691C"/>
    <w:rsid w:val="00226A1A"/>
    <w:rsid w:val="00227B9B"/>
    <w:rsid w:val="002676F5"/>
    <w:rsid w:val="00297EC4"/>
    <w:rsid w:val="002B0676"/>
    <w:rsid w:val="002C7EDF"/>
    <w:rsid w:val="002F2847"/>
    <w:rsid w:val="002F5C86"/>
    <w:rsid w:val="00313FC6"/>
    <w:rsid w:val="00314FE1"/>
    <w:rsid w:val="00316DF3"/>
    <w:rsid w:val="00330491"/>
    <w:rsid w:val="003332D6"/>
    <w:rsid w:val="00333713"/>
    <w:rsid w:val="0033562A"/>
    <w:rsid w:val="003453EB"/>
    <w:rsid w:val="003609C0"/>
    <w:rsid w:val="00375908"/>
    <w:rsid w:val="00382DE2"/>
    <w:rsid w:val="003876E3"/>
    <w:rsid w:val="003878EB"/>
    <w:rsid w:val="003A0967"/>
    <w:rsid w:val="003B48D3"/>
    <w:rsid w:val="003D7E49"/>
    <w:rsid w:val="003E69B4"/>
    <w:rsid w:val="003E7CAB"/>
    <w:rsid w:val="003F7078"/>
    <w:rsid w:val="003F75E7"/>
    <w:rsid w:val="00415960"/>
    <w:rsid w:val="00421287"/>
    <w:rsid w:val="0043243B"/>
    <w:rsid w:val="00442270"/>
    <w:rsid w:val="0044680D"/>
    <w:rsid w:val="00460545"/>
    <w:rsid w:val="004916E8"/>
    <w:rsid w:val="00493794"/>
    <w:rsid w:val="00495D1A"/>
    <w:rsid w:val="0049754E"/>
    <w:rsid w:val="004A1198"/>
    <w:rsid w:val="004A2061"/>
    <w:rsid w:val="004A6CE1"/>
    <w:rsid w:val="004B4D5B"/>
    <w:rsid w:val="004C55B8"/>
    <w:rsid w:val="004D15E1"/>
    <w:rsid w:val="004D4610"/>
    <w:rsid w:val="00507899"/>
    <w:rsid w:val="005106F8"/>
    <w:rsid w:val="00521F48"/>
    <w:rsid w:val="00531162"/>
    <w:rsid w:val="00537A61"/>
    <w:rsid w:val="00544AC9"/>
    <w:rsid w:val="0055266E"/>
    <w:rsid w:val="00554DA2"/>
    <w:rsid w:val="0055762B"/>
    <w:rsid w:val="0056207B"/>
    <w:rsid w:val="00562F84"/>
    <w:rsid w:val="00580744"/>
    <w:rsid w:val="005C2802"/>
    <w:rsid w:val="005C530A"/>
    <w:rsid w:val="005C7A84"/>
    <w:rsid w:val="005F22A3"/>
    <w:rsid w:val="00610016"/>
    <w:rsid w:val="0062081E"/>
    <w:rsid w:val="00625F79"/>
    <w:rsid w:val="00643888"/>
    <w:rsid w:val="006447E2"/>
    <w:rsid w:val="006452FB"/>
    <w:rsid w:val="0065313C"/>
    <w:rsid w:val="00664DC0"/>
    <w:rsid w:val="00667DF3"/>
    <w:rsid w:val="00675CDE"/>
    <w:rsid w:val="006802F3"/>
    <w:rsid w:val="00684D9B"/>
    <w:rsid w:val="006A2801"/>
    <w:rsid w:val="006A3401"/>
    <w:rsid w:val="006C353F"/>
    <w:rsid w:val="006C7CD3"/>
    <w:rsid w:val="006F70D8"/>
    <w:rsid w:val="00723BC4"/>
    <w:rsid w:val="00731090"/>
    <w:rsid w:val="00740692"/>
    <w:rsid w:val="007442A0"/>
    <w:rsid w:val="00755658"/>
    <w:rsid w:val="00764963"/>
    <w:rsid w:val="00773049"/>
    <w:rsid w:val="00791D34"/>
    <w:rsid w:val="00794A8C"/>
    <w:rsid w:val="007A3A16"/>
    <w:rsid w:val="007B6393"/>
    <w:rsid w:val="007D57AF"/>
    <w:rsid w:val="007E13BD"/>
    <w:rsid w:val="007E1D36"/>
    <w:rsid w:val="007F2A53"/>
    <w:rsid w:val="00854CC0"/>
    <w:rsid w:val="00854ED3"/>
    <w:rsid w:val="00862785"/>
    <w:rsid w:val="00872901"/>
    <w:rsid w:val="008825DA"/>
    <w:rsid w:val="008937A6"/>
    <w:rsid w:val="00894E75"/>
    <w:rsid w:val="008F3680"/>
    <w:rsid w:val="009261F0"/>
    <w:rsid w:val="009302D1"/>
    <w:rsid w:val="00936181"/>
    <w:rsid w:val="00936197"/>
    <w:rsid w:val="00940646"/>
    <w:rsid w:val="009415FC"/>
    <w:rsid w:val="009546D9"/>
    <w:rsid w:val="009570EF"/>
    <w:rsid w:val="00962AED"/>
    <w:rsid w:val="00962B1E"/>
    <w:rsid w:val="009710AF"/>
    <w:rsid w:val="0097589B"/>
    <w:rsid w:val="009858DD"/>
    <w:rsid w:val="0099728C"/>
    <w:rsid w:val="009A317C"/>
    <w:rsid w:val="009A770F"/>
    <w:rsid w:val="009B4011"/>
    <w:rsid w:val="009B5C25"/>
    <w:rsid w:val="009C25EB"/>
    <w:rsid w:val="009C273F"/>
    <w:rsid w:val="009E4DB9"/>
    <w:rsid w:val="009E62CD"/>
    <w:rsid w:val="00A06259"/>
    <w:rsid w:val="00A13D05"/>
    <w:rsid w:val="00A3078D"/>
    <w:rsid w:val="00A56F1E"/>
    <w:rsid w:val="00A614CD"/>
    <w:rsid w:val="00A8591D"/>
    <w:rsid w:val="00A9133B"/>
    <w:rsid w:val="00AC755D"/>
    <w:rsid w:val="00AF3E34"/>
    <w:rsid w:val="00AF70BC"/>
    <w:rsid w:val="00B000A7"/>
    <w:rsid w:val="00B01F29"/>
    <w:rsid w:val="00B3337A"/>
    <w:rsid w:val="00B43355"/>
    <w:rsid w:val="00B47D95"/>
    <w:rsid w:val="00B47F90"/>
    <w:rsid w:val="00B60CC0"/>
    <w:rsid w:val="00B60F1F"/>
    <w:rsid w:val="00B730A8"/>
    <w:rsid w:val="00B85F50"/>
    <w:rsid w:val="00B93A95"/>
    <w:rsid w:val="00BA1F2C"/>
    <w:rsid w:val="00BB3E0F"/>
    <w:rsid w:val="00BB3F7A"/>
    <w:rsid w:val="00BC4CA6"/>
    <w:rsid w:val="00BD5A39"/>
    <w:rsid w:val="00BF23A8"/>
    <w:rsid w:val="00BF771D"/>
    <w:rsid w:val="00C0607C"/>
    <w:rsid w:val="00C14479"/>
    <w:rsid w:val="00C34570"/>
    <w:rsid w:val="00C83661"/>
    <w:rsid w:val="00C909A2"/>
    <w:rsid w:val="00CB395B"/>
    <w:rsid w:val="00CC15A7"/>
    <w:rsid w:val="00CC4F85"/>
    <w:rsid w:val="00CD3B75"/>
    <w:rsid w:val="00CD410E"/>
    <w:rsid w:val="00CD444E"/>
    <w:rsid w:val="00D10115"/>
    <w:rsid w:val="00D21D58"/>
    <w:rsid w:val="00D226A5"/>
    <w:rsid w:val="00D2377C"/>
    <w:rsid w:val="00D40159"/>
    <w:rsid w:val="00D858CC"/>
    <w:rsid w:val="00DA4850"/>
    <w:rsid w:val="00DC044C"/>
    <w:rsid w:val="00DC165B"/>
    <w:rsid w:val="00DF02E6"/>
    <w:rsid w:val="00E02B47"/>
    <w:rsid w:val="00E17A14"/>
    <w:rsid w:val="00E2740B"/>
    <w:rsid w:val="00E40564"/>
    <w:rsid w:val="00E45B7C"/>
    <w:rsid w:val="00E46A0A"/>
    <w:rsid w:val="00E54E2D"/>
    <w:rsid w:val="00E670E8"/>
    <w:rsid w:val="00E863F1"/>
    <w:rsid w:val="00E90390"/>
    <w:rsid w:val="00EB6C11"/>
    <w:rsid w:val="00ED535E"/>
    <w:rsid w:val="00ED6923"/>
    <w:rsid w:val="00F10101"/>
    <w:rsid w:val="00F91500"/>
    <w:rsid w:val="00FC7767"/>
    <w:rsid w:val="00FD14FB"/>
    <w:rsid w:val="00FD2836"/>
    <w:rsid w:val="00FF7DDB"/>
    <w:rsid w:val="066909EC"/>
    <w:rsid w:val="07610150"/>
    <w:rsid w:val="08ED3546"/>
    <w:rsid w:val="0BAA1613"/>
    <w:rsid w:val="0DCD49A0"/>
    <w:rsid w:val="0EFE3F6B"/>
    <w:rsid w:val="0F807A61"/>
    <w:rsid w:val="101E0686"/>
    <w:rsid w:val="12402AAD"/>
    <w:rsid w:val="12E070F9"/>
    <w:rsid w:val="153014C3"/>
    <w:rsid w:val="179946F6"/>
    <w:rsid w:val="196F683A"/>
    <w:rsid w:val="1B9118D8"/>
    <w:rsid w:val="1C0E01AF"/>
    <w:rsid w:val="1F8F0DDD"/>
    <w:rsid w:val="21664D68"/>
    <w:rsid w:val="23226D27"/>
    <w:rsid w:val="261E2C5C"/>
    <w:rsid w:val="26435EC5"/>
    <w:rsid w:val="26756E57"/>
    <w:rsid w:val="28B67298"/>
    <w:rsid w:val="29483CFC"/>
    <w:rsid w:val="298E7457"/>
    <w:rsid w:val="2A9A00C1"/>
    <w:rsid w:val="2A9E544E"/>
    <w:rsid w:val="2BFF5BD4"/>
    <w:rsid w:val="304271ED"/>
    <w:rsid w:val="31D04385"/>
    <w:rsid w:val="31D874D8"/>
    <w:rsid w:val="342033A2"/>
    <w:rsid w:val="34CC3626"/>
    <w:rsid w:val="365B6FA5"/>
    <w:rsid w:val="39D961DF"/>
    <w:rsid w:val="3B7C08AC"/>
    <w:rsid w:val="3E69634F"/>
    <w:rsid w:val="3EDB7D99"/>
    <w:rsid w:val="3FCD46EF"/>
    <w:rsid w:val="411B1F4A"/>
    <w:rsid w:val="42057CBD"/>
    <w:rsid w:val="43260821"/>
    <w:rsid w:val="45FB04BF"/>
    <w:rsid w:val="49EB0A7A"/>
    <w:rsid w:val="4BC9209C"/>
    <w:rsid w:val="4C18510A"/>
    <w:rsid w:val="4E99569F"/>
    <w:rsid w:val="4EE01C53"/>
    <w:rsid w:val="50F34E39"/>
    <w:rsid w:val="51212744"/>
    <w:rsid w:val="571E0182"/>
    <w:rsid w:val="5A9515D1"/>
    <w:rsid w:val="5B8C0E98"/>
    <w:rsid w:val="5BFDB513"/>
    <w:rsid w:val="5FD62369"/>
    <w:rsid w:val="639635F7"/>
    <w:rsid w:val="640210A3"/>
    <w:rsid w:val="644A779B"/>
    <w:rsid w:val="65F91B55"/>
    <w:rsid w:val="67B15328"/>
    <w:rsid w:val="685B22E1"/>
    <w:rsid w:val="68D77D8E"/>
    <w:rsid w:val="6DC63D25"/>
    <w:rsid w:val="71287CA7"/>
    <w:rsid w:val="7183443D"/>
    <w:rsid w:val="720C498A"/>
    <w:rsid w:val="73A43C29"/>
    <w:rsid w:val="751E519F"/>
    <w:rsid w:val="75B701C6"/>
    <w:rsid w:val="76DB3120"/>
    <w:rsid w:val="772618AB"/>
    <w:rsid w:val="784C2D9C"/>
    <w:rsid w:val="7927265A"/>
    <w:rsid w:val="792A2E0F"/>
    <w:rsid w:val="7B214D90"/>
    <w:rsid w:val="7B2C3224"/>
    <w:rsid w:val="7DAB6BB7"/>
    <w:rsid w:val="7DFB5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93"/>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7"/>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5"/>
    <w:qFormat/>
    <w:uiPriority w:val="0"/>
    <w:pPr>
      <w:adjustRightInd w:val="0"/>
      <w:spacing w:line="360" w:lineRule="atLeast"/>
      <w:jc w:val="left"/>
      <w:textAlignment w:val="baseline"/>
    </w:pPr>
    <w:rPr>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8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89"/>
    <w:qFormat/>
    <w:uiPriority w:val="0"/>
    <w:rPr>
      <w:rFonts w:ascii="宋体" w:hAnsi="Courier New"/>
    </w:rPr>
  </w:style>
  <w:style w:type="paragraph" w:styleId="31">
    <w:name w:val="toc 8"/>
    <w:basedOn w:val="1"/>
    <w:next w:val="1"/>
    <w:qFormat/>
    <w:uiPriority w:val="0"/>
    <w:pPr>
      <w:ind w:left="2940" w:leftChars="1400"/>
    </w:pPr>
  </w:style>
  <w:style w:type="paragraph" w:styleId="32">
    <w:name w:val="Date"/>
    <w:basedOn w:val="1"/>
    <w:next w:val="1"/>
    <w:link w:val="109"/>
    <w:qFormat/>
    <w:uiPriority w:val="99"/>
  </w:style>
  <w:style w:type="paragraph" w:styleId="33">
    <w:name w:val="Body Text Indent 2"/>
    <w:basedOn w:val="1"/>
    <w:link w:val="71"/>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85"/>
    <w:qFormat/>
    <w:uiPriority w:val="0"/>
    <w:pPr>
      <w:tabs>
        <w:tab w:val="center" w:pos="4153"/>
        <w:tab w:val="right" w:pos="8306"/>
      </w:tabs>
      <w:snapToGrid w:val="0"/>
      <w:jc w:val="left"/>
    </w:pPr>
    <w:rPr>
      <w:sz w:val="18"/>
    </w:rPr>
  </w:style>
  <w:style w:type="paragraph" w:styleId="36">
    <w:name w:val="header"/>
    <w:basedOn w:val="1"/>
    <w:link w:val="11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69"/>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81"/>
    <w:qFormat/>
    <w:uiPriority w:val="0"/>
    <w:pPr>
      <w:spacing w:after="120" w:line="240" w:lineRule="auto"/>
      <w:ind w:left="420" w:leftChars="200" w:firstLine="420" w:firstLineChars="200"/>
    </w:pPr>
  </w:style>
  <w:style w:type="table" w:styleId="58">
    <w:name w:val="Table Grid"/>
    <w:basedOn w:val="5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333333"/>
      <w:u w:val="none"/>
    </w:rPr>
  </w:style>
  <w:style w:type="character" w:styleId="63">
    <w:name w:val="Emphasis"/>
    <w:qFormat/>
    <w:uiPriority w:val="0"/>
    <w:rPr>
      <w:i/>
    </w:rPr>
  </w:style>
  <w:style w:type="character" w:styleId="64">
    <w:name w:val="Hyperlink"/>
    <w:qFormat/>
    <w:uiPriority w:val="99"/>
    <w:rPr>
      <w:color w:val="333333"/>
      <w:u w:val="non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68">
    <w:name w:val="Char Char6"/>
    <w:qFormat/>
    <w:uiPriority w:val="0"/>
    <w:rPr>
      <w:rFonts w:ascii="仿宋_GB2312" w:eastAsia="仿宋_GB2312"/>
      <w:kern w:val="2"/>
      <w:sz w:val="32"/>
    </w:rPr>
  </w:style>
  <w:style w:type="character" w:customStyle="1" w:styleId="69">
    <w:name w:val="脚注文本 字符"/>
    <w:link w:val="40"/>
    <w:qFormat/>
    <w:uiPriority w:val="0"/>
    <w:rPr>
      <w:kern w:val="2"/>
      <w:sz w:val="18"/>
    </w:rPr>
  </w:style>
  <w:style w:type="character" w:customStyle="1" w:styleId="70">
    <w:name w:val="Char Char2"/>
    <w:qFormat/>
    <w:uiPriority w:val="0"/>
    <w:rPr>
      <w:rFonts w:eastAsia="宋体"/>
      <w:kern w:val="2"/>
      <w:sz w:val="18"/>
      <w:lang w:val="en-US" w:eastAsia="zh-CN"/>
    </w:rPr>
  </w:style>
  <w:style w:type="character" w:customStyle="1" w:styleId="71">
    <w:name w:val="正文文本缩进 2 字符"/>
    <w:link w:val="33"/>
    <w:qFormat/>
    <w:uiPriority w:val="0"/>
    <w:rPr>
      <w:kern w:val="2"/>
      <w:sz w:val="28"/>
    </w:rPr>
  </w:style>
  <w:style w:type="character" w:customStyle="1" w:styleId="72">
    <w:name w:val="Char Char"/>
    <w:qFormat/>
    <w:uiPriority w:val="0"/>
    <w:rPr>
      <w:rFonts w:ascii="宋体" w:hAnsi="宋体" w:eastAsia="宋体"/>
      <w:kern w:val="2"/>
      <w:sz w:val="24"/>
      <w:lang w:val="en-US" w:eastAsia="zh-CN" w:bidi="ar-SA"/>
    </w:rPr>
  </w:style>
  <w:style w:type="character" w:customStyle="1" w:styleId="73">
    <w:name w:val="Table Text Char"/>
    <w:qFormat/>
    <w:uiPriority w:val="0"/>
    <w:rPr>
      <w:rFonts w:ascii="Arial" w:hAnsi="Arial"/>
      <w:kern w:val="2"/>
      <w:sz w:val="18"/>
      <w:lang w:val="en-US" w:eastAsia="zh-CN" w:bidi="ar-SA"/>
    </w:rPr>
  </w:style>
  <w:style w:type="character" w:customStyle="1" w:styleId="74">
    <w:name w:val="批注主题 字符"/>
    <w:basedOn w:val="75"/>
    <w:link w:val="54"/>
    <w:qFormat/>
    <w:uiPriority w:val="0"/>
    <w:rPr>
      <w:sz w:val="24"/>
    </w:rPr>
  </w:style>
  <w:style w:type="character" w:customStyle="1" w:styleId="75">
    <w:name w:val="批注文字 字符1"/>
    <w:link w:val="19"/>
    <w:qFormat/>
    <w:uiPriority w:val="0"/>
    <w:rPr>
      <w:sz w:val="24"/>
    </w:rPr>
  </w:style>
  <w:style w:type="character" w:customStyle="1" w:styleId="76">
    <w:name w:val="标书正文:  0.74 厘米 Char1"/>
    <w:qFormat/>
    <w:uiPriority w:val="0"/>
    <w:rPr>
      <w:rFonts w:eastAsia="宋体"/>
      <w:kern w:val="2"/>
      <w:sz w:val="24"/>
      <w:lang w:val="en-US" w:eastAsia="zh-CN"/>
    </w:rPr>
  </w:style>
  <w:style w:type="character" w:customStyle="1" w:styleId="77">
    <w:name w:val="Char Char11"/>
    <w:qFormat/>
    <w:uiPriority w:val="0"/>
    <w:rPr>
      <w:rFonts w:ascii="宋体"/>
      <w:kern w:val="2"/>
      <w:sz w:val="28"/>
    </w:rPr>
  </w:style>
  <w:style w:type="character" w:customStyle="1" w:styleId="78">
    <w:name w:val="Char Char7"/>
    <w:qFormat/>
    <w:uiPriority w:val="0"/>
    <w:rPr>
      <w:rFonts w:ascii="宋体" w:hAnsi="宋体" w:eastAsia="宋体"/>
      <w:kern w:val="2"/>
      <w:sz w:val="28"/>
    </w:rPr>
  </w:style>
  <w:style w:type="character" w:customStyle="1" w:styleId="79">
    <w:name w:val="文字 Char"/>
    <w:qFormat/>
    <w:uiPriority w:val="0"/>
    <w:rPr>
      <w:rFonts w:ascii="宋体"/>
      <w:kern w:val="2"/>
      <w:sz w:val="28"/>
    </w:rPr>
  </w:style>
  <w:style w:type="character" w:customStyle="1" w:styleId="80">
    <w:name w:val="Char Char5"/>
    <w:qFormat/>
    <w:uiPriority w:val="0"/>
    <w:rPr>
      <w:rFonts w:ascii="Arial" w:hAnsi="Arial" w:eastAsia="宋体"/>
      <w:b/>
      <w:smallCaps/>
      <w:kern w:val="28"/>
      <w:sz w:val="36"/>
      <w:lang w:val="en-US" w:eastAsia="en-US"/>
    </w:rPr>
  </w:style>
  <w:style w:type="character" w:customStyle="1" w:styleId="81">
    <w:name w:val="正文文本首行缩进 2 字符"/>
    <w:basedOn w:val="82"/>
    <w:link w:val="56"/>
    <w:qFormat/>
    <w:uiPriority w:val="0"/>
    <w:rPr>
      <w:kern w:val="2"/>
      <w:sz w:val="44"/>
    </w:rPr>
  </w:style>
  <w:style w:type="character" w:customStyle="1" w:styleId="82">
    <w:name w:val="正文文本缩进 字符"/>
    <w:link w:val="23"/>
    <w:qFormat/>
    <w:uiPriority w:val="0"/>
    <w:rPr>
      <w:kern w:val="2"/>
      <w:sz w:val="44"/>
    </w:rPr>
  </w:style>
  <w:style w:type="character" w:customStyle="1" w:styleId="83">
    <w:name w:val="font61"/>
    <w:qFormat/>
    <w:uiPriority w:val="0"/>
    <w:rPr>
      <w:rFonts w:hint="eastAsia" w:ascii="微软雅黑" w:hAnsi="微软雅黑" w:eastAsia="微软雅黑" w:cs="微软雅黑"/>
      <w:color w:val="000000"/>
      <w:sz w:val="24"/>
      <w:szCs w:val="24"/>
      <w:u w:val="none"/>
    </w:rPr>
  </w:style>
  <w:style w:type="character" w:customStyle="1" w:styleId="84">
    <w:name w:val="title_emph1"/>
    <w:qFormat/>
    <w:uiPriority w:val="0"/>
    <w:rPr>
      <w:rFonts w:hint="default" w:ascii="Arial" w:hAnsi="Arial"/>
      <w:b/>
      <w:sz w:val="20"/>
    </w:rPr>
  </w:style>
  <w:style w:type="character" w:customStyle="1" w:styleId="85">
    <w:name w:val="页脚 字符"/>
    <w:link w:val="35"/>
    <w:qFormat/>
    <w:uiPriority w:val="99"/>
    <w:rPr>
      <w:kern w:val="2"/>
      <w:sz w:val="18"/>
    </w:rPr>
  </w:style>
  <w:style w:type="character" w:customStyle="1" w:styleId="86">
    <w:name w:val="Comment Text Char"/>
    <w:semiHidden/>
    <w:qFormat/>
    <w:locked/>
    <w:uiPriority w:val="0"/>
    <w:rPr>
      <w:rFonts w:ascii="Times New Roman" w:hAnsi="Times New Roman" w:cs="Times New Roman"/>
      <w:sz w:val="20"/>
      <w:szCs w:val="20"/>
    </w:rPr>
  </w:style>
  <w:style w:type="character" w:customStyle="1" w:styleId="87">
    <w:name w:val="v151"/>
    <w:qFormat/>
    <w:uiPriority w:val="0"/>
    <w:rPr>
      <w:sz w:val="18"/>
    </w:rPr>
  </w:style>
  <w:style w:type="character" w:customStyle="1" w:styleId="88">
    <w:name w:val="font1"/>
    <w:qFormat/>
    <w:uiPriority w:val="0"/>
    <w:rPr>
      <w:color w:val="000000"/>
      <w:sz w:val="18"/>
    </w:rPr>
  </w:style>
  <w:style w:type="character" w:customStyle="1" w:styleId="89">
    <w:name w:val="纯文本 字符"/>
    <w:link w:val="30"/>
    <w:qFormat/>
    <w:locked/>
    <w:uiPriority w:val="99"/>
    <w:rPr>
      <w:rFonts w:ascii="宋体" w:hAnsi="Courier New"/>
      <w:kern w:val="2"/>
      <w:sz w:val="21"/>
    </w:rPr>
  </w:style>
  <w:style w:type="character" w:customStyle="1" w:styleId="90">
    <w:name w:val="Char Char Char Char Char Char Char Char Char"/>
    <w:qFormat/>
    <w:uiPriority w:val="0"/>
    <w:rPr>
      <w:rFonts w:ascii="宋体" w:hAnsi="宋体" w:eastAsia="宋体"/>
      <w:kern w:val="2"/>
      <w:sz w:val="24"/>
      <w:lang w:val="en-US" w:eastAsia="zh-CN" w:bidi="ar-SA"/>
    </w:rPr>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标题 2 字符1"/>
    <w:link w:val="3"/>
    <w:qFormat/>
    <w:uiPriority w:val="0"/>
    <w:rPr>
      <w:rFonts w:ascii="Arial" w:hAnsi="Arial" w:eastAsia="黑体"/>
      <w:b/>
      <w:kern w:val="2"/>
      <w:sz w:val="32"/>
    </w:rPr>
  </w:style>
  <w:style w:type="character" w:customStyle="1" w:styleId="94">
    <w:name w:val="H2 Char"/>
    <w:qFormat/>
    <w:uiPriority w:val="0"/>
    <w:rPr>
      <w:rFonts w:ascii="Arial" w:hAnsi="Arial" w:eastAsia="宋体"/>
      <w:kern w:val="2"/>
      <w:sz w:val="28"/>
      <w:lang w:val="en-US" w:eastAsia="zh-CN"/>
    </w:rPr>
  </w:style>
  <w:style w:type="character" w:customStyle="1" w:styleId="95">
    <w:name w:val="top-det1"/>
    <w:qFormat/>
    <w:uiPriority w:val="0"/>
    <w:rPr>
      <w:b/>
      <w:color w:val="000000"/>
    </w:rPr>
  </w:style>
  <w:style w:type="character" w:customStyle="1" w:styleId="96">
    <w:name w:val="批注文字 字符"/>
    <w:qFormat/>
    <w:uiPriority w:val="0"/>
    <w:rPr>
      <w:sz w:val="24"/>
    </w:rPr>
  </w:style>
  <w:style w:type="character" w:customStyle="1" w:styleId="97">
    <w:name w:val="标题 3 字符1"/>
    <w:link w:val="4"/>
    <w:qFormat/>
    <w:uiPriority w:val="0"/>
    <w:rPr>
      <w:rFonts w:eastAsia="宋体"/>
      <w:b/>
      <w:kern w:val="2"/>
      <w:sz w:val="32"/>
      <w:lang w:val="en-US" w:eastAsia="zh-CN"/>
    </w:rPr>
  </w:style>
  <w:style w:type="character" w:customStyle="1" w:styleId="98">
    <w:name w:val="crowed11"/>
    <w:qFormat/>
    <w:uiPriority w:val="0"/>
    <w:rPr>
      <w:rFonts w:hint="default"/>
      <w:sz w:val="24"/>
    </w:rPr>
  </w:style>
  <w:style w:type="character" w:customStyle="1" w:styleId="99">
    <w:name w:val="Table Text Char1 Char"/>
    <w:qFormat/>
    <w:uiPriority w:val="0"/>
    <w:rPr>
      <w:rFonts w:ascii="Arial" w:hAnsi="Arial"/>
      <w:kern w:val="2"/>
      <w:sz w:val="18"/>
      <w:lang w:val="en-US" w:eastAsia="zh-CN" w:bidi="ar-SA"/>
    </w:rPr>
  </w:style>
  <w:style w:type="character" w:customStyle="1" w:styleId="100">
    <w:name w:val="标题 2 字符"/>
    <w:qFormat/>
    <w:uiPriority w:val="99"/>
    <w:rPr>
      <w:rFonts w:ascii="Arial" w:hAnsi="Arial" w:eastAsia="黑体"/>
      <w:b/>
      <w:kern w:val="2"/>
      <w:sz w:val="32"/>
    </w:rPr>
  </w:style>
  <w:style w:type="character" w:customStyle="1" w:styleId="101">
    <w:name w:val="Table Heading Char Char"/>
    <w:qFormat/>
    <w:uiPriority w:val="0"/>
    <w:rPr>
      <w:rFonts w:ascii="Arial" w:hAnsi="Arial" w:eastAsia="黑体"/>
      <w:kern w:val="2"/>
      <w:sz w:val="18"/>
      <w:lang w:val="en-US" w:eastAsia="zh-CN"/>
    </w:rPr>
  </w:style>
  <w:style w:type="character" w:customStyle="1" w:styleId="102">
    <w:name w:val="文字 Char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样式 宋体"/>
    <w:qFormat/>
    <w:uiPriority w:val="0"/>
    <w:rPr>
      <w:rFonts w:ascii="宋体" w:hAnsi="宋体" w:eastAsia="宋体"/>
      <w:sz w:val="28"/>
    </w:rPr>
  </w:style>
  <w:style w:type="character" w:customStyle="1" w:styleId="105">
    <w:name w:val="正文 + 三号 Char"/>
    <w:qFormat/>
    <w:uiPriority w:val="0"/>
    <w:rPr>
      <w:rFonts w:eastAsia="宋体"/>
      <w:kern w:val="2"/>
      <w:sz w:val="21"/>
      <w:lang w:val="en-US" w:eastAsia="zh-CN"/>
    </w:rPr>
  </w:style>
  <w:style w:type="character" w:customStyle="1" w:styleId="106">
    <w:name w:val="小 Char"/>
    <w:qFormat/>
    <w:uiPriority w:val="0"/>
    <w:rPr>
      <w:rFonts w:ascii="宋体" w:hAnsi="Courier New" w:eastAsia="宋体"/>
      <w:kern w:val="2"/>
      <w:sz w:val="21"/>
      <w:lang w:val="en-US" w:eastAsia="zh-CN" w:bidi="ar-SA"/>
    </w:rPr>
  </w:style>
  <w:style w:type="character" w:customStyle="1" w:styleId="107">
    <w:name w:val="标题 3 字符"/>
    <w:qFormat/>
    <w:uiPriority w:val="0"/>
    <w:rPr>
      <w:rFonts w:eastAsia="宋体"/>
      <w:b/>
      <w:kern w:val="2"/>
      <w:sz w:val="32"/>
      <w:lang w:val="en-US" w:eastAsia="zh-CN"/>
    </w:rPr>
  </w:style>
  <w:style w:type="character" w:customStyle="1" w:styleId="108">
    <w:name w:val="content-white1"/>
    <w:qFormat/>
    <w:uiPriority w:val="0"/>
    <w:rPr>
      <w:color w:val="auto"/>
      <w:sz w:val="18"/>
      <w:u w:val="none"/>
    </w:rPr>
  </w:style>
  <w:style w:type="character" w:customStyle="1" w:styleId="109">
    <w:name w:val="日期 字符"/>
    <w:link w:val="32"/>
    <w:qFormat/>
    <w:uiPriority w:val="99"/>
    <w:rPr>
      <w:kern w:val="2"/>
      <w:sz w:val="28"/>
    </w:rPr>
  </w:style>
  <w:style w:type="character" w:customStyle="1" w:styleId="110">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1">
    <w:name w:val="页眉 字符"/>
    <w:link w:val="36"/>
    <w:qFormat/>
    <w:uiPriority w:val="99"/>
    <w:rPr>
      <w:kern w:val="2"/>
      <w:sz w:val="18"/>
    </w:rPr>
  </w:style>
  <w:style w:type="character" w:customStyle="1" w:styleId="112">
    <w:name w:val="Char Char4"/>
    <w:qFormat/>
    <w:uiPriority w:val="0"/>
    <w:rPr>
      <w:rFonts w:eastAsia="宋体"/>
      <w:b/>
      <w:kern w:val="2"/>
      <w:sz w:val="21"/>
      <w:lang w:val="en-US" w:eastAsia="zh-CN"/>
    </w:rPr>
  </w:style>
  <w:style w:type="character" w:customStyle="1" w:styleId="113">
    <w:name w:val="未命名11"/>
    <w:qFormat/>
    <w:uiPriority w:val="0"/>
    <w:rPr>
      <w:color w:val="77FFFF"/>
      <w:sz w:val="24"/>
    </w:rPr>
  </w:style>
  <w:style w:type="character" w:customStyle="1" w:styleId="114">
    <w:name w:val="font21"/>
    <w:qFormat/>
    <w:uiPriority w:val="0"/>
    <w:rPr>
      <w:rFonts w:hint="default" w:ascii="Times New Roman" w:hAnsi="Times New Roman" w:cs="Times New Roman"/>
      <w:color w:val="000000"/>
      <w:sz w:val="24"/>
      <w:szCs w:val="24"/>
      <w:u w:val="none"/>
    </w:rPr>
  </w:style>
  <w:style w:type="character" w:customStyle="1" w:styleId="115">
    <w:name w:val="Char Char3"/>
    <w:qFormat/>
    <w:uiPriority w:val="0"/>
    <w:rPr>
      <w:rFonts w:eastAsia="宋体"/>
      <w:kern w:val="2"/>
      <w:sz w:val="18"/>
      <w:lang w:val="en-US" w:eastAsia="zh-CN"/>
    </w:rPr>
  </w:style>
  <w:style w:type="character" w:customStyle="1" w:styleId="116">
    <w:name w:val="Table Text Char1 Char Char"/>
    <w:qFormat/>
    <w:uiPriority w:val="0"/>
    <w:rPr>
      <w:rFonts w:ascii="Arial" w:hAnsi="Arial"/>
      <w:kern w:val="2"/>
      <w:sz w:val="18"/>
      <w:lang w:val="en-US" w:eastAsia="zh-CN" w:bidi="ar-SA"/>
    </w:rPr>
  </w:style>
  <w:style w:type="paragraph" w:customStyle="1" w:styleId="11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9">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内容标题"/>
    <w:basedOn w:val="17"/>
    <w:qFormat/>
    <w:uiPriority w:val="0"/>
    <w:rPr>
      <w:rFonts w:ascii="Tahoma" w:hAnsi="Tahoma"/>
      <w:sz w:val="24"/>
    </w:rPr>
  </w:style>
  <w:style w:type="paragraph" w:customStyle="1" w:styleId="12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3">
    <w:name w:val="style1"/>
    <w:basedOn w:val="1"/>
    <w:qFormat/>
    <w:uiPriority w:val="0"/>
    <w:pPr>
      <w:widowControl/>
      <w:spacing w:before="100" w:beforeAutospacing="1" w:after="100" w:afterAutospacing="1"/>
      <w:jc w:val="left"/>
    </w:pPr>
    <w:rPr>
      <w:rFonts w:ascii="宋体" w:hAnsi="宋体"/>
      <w:kern w:val="0"/>
    </w:rPr>
  </w:style>
  <w:style w:type="paragraph" w:customStyle="1" w:styleId="124">
    <w:name w:val="样式 宋体 五号 行距: 单倍行距"/>
    <w:basedOn w:val="1"/>
    <w:qFormat/>
    <w:uiPriority w:val="0"/>
    <w:pPr>
      <w:adjustRightInd w:val="0"/>
      <w:jc w:val="left"/>
    </w:pPr>
    <w:rPr>
      <w:rFonts w:ascii="宋体" w:hAnsi="宋体"/>
      <w:kern w:val="0"/>
    </w:rPr>
  </w:style>
  <w:style w:type="paragraph" w:customStyle="1" w:styleId="125">
    <w:name w:val="正文表格"/>
    <w:basedOn w:val="1"/>
    <w:qFormat/>
    <w:uiPriority w:val="0"/>
    <w:pPr>
      <w:adjustRightInd w:val="0"/>
      <w:spacing w:before="40" w:after="40"/>
    </w:pPr>
    <w:rPr>
      <w:sz w:val="24"/>
    </w:rPr>
  </w:style>
  <w:style w:type="paragraph" w:customStyle="1" w:styleId="126">
    <w:name w:val="Char1 Char Char Char"/>
    <w:basedOn w:val="1"/>
    <w:qFormat/>
    <w:uiPriority w:val="0"/>
    <w:rPr>
      <w:rFonts w:ascii="Tahoma" w:hAnsi="Tahoma"/>
      <w:sz w:val="24"/>
    </w:rPr>
  </w:style>
  <w:style w:type="paragraph" w:customStyle="1" w:styleId="127">
    <w:name w:val="af"/>
    <w:basedOn w:val="1"/>
    <w:qFormat/>
    <w:uiPriority w:val="0"/>
    <w:pPr>
      <w:widowControl/>
      <w:spacing w:line="300" w:lineRule="atLeast"/>
      <w:jc w:val="left"/>
    </w:pPr>
    <w:rPr>
      <w:rFonts w:ascii="宋体" w:hAnsi="宋体"/>
      <w:kern w:val="0"/>
      <w:sz w:val="18"/>
    </w:rPr>
  </w:style>
  <w:style w:type="paragraph" w:customStyle="1" w:styleId="128">
    <w:name w:val="Title - Revision"/>
    <w:basedOn w:val="53"/>
    <w:qFormat/>
    <w:uiPriority w:val="0"/>
    <w:pPr>
      <w:spacing w:before="720"/>
    </w:pPr>
  </w:style>
  <w:style w:type="paragraph" w:customStyle="1" w:styleId="129">
    <w:name w:val="1.正文"/>
    <w:basedOn w:val="1"/>
    <w:qFormat/>
    <w:uiPriority w:val="0"/>
    <w:pPr>
      <w:spacing w:line="360" w:lineRule="auto"/>
      <w:ind w:left="540" w:leftChars="225" w:firstLine="540" w:firstLineChars="225"/>
    </w:pPr>
    <w:rPr>
      <w:sz w:val="24"/>
    </w:rPr>
  </w:style>
  <w:style w:type="paragraph" w:customStyle="1" w:styleId="130">
    <w:name w:val="Title - Date"/>
    <w:basedOn w:val="53"/>
    <w:next w:val="1"/>
    <w:qFormat/>
    <w:uiPriority w:val="0"/>
    <w:pPr>
      <w:spacing w:before="240" w:after="720"/>
    </w:pPr>
    <w:rPr>
      <w:sz w:val="28"/>
    </w:rPr>
  </w:style>
  <w:style w:type="paragraph" w:customStyle="1" w:styleId="131">
    <w:name w:val="00"/>
    <w:basedOn w:val="1"/>
    <w:qFormat/>
    <w:uiPriority w:val="0"/>
    <w:pPr>
      <w:autoSpaceDE w:val="0"/>
      <w:autoSpaceDN w:val="0"/>
      <w:adjustRightInd w:val="0"/>
      <w:jc w:val="left"/>
    </w:pPr>
    <w:rPr>
      <w:rFonts w:ascii="黑体" w:eastAsia="黑体"/>
      <w:b/>
      <w:kern w:val="0"/>
      <w:sz w:val="20"/>
    </w:rPr>
  </w:style>
  <w:style w:type="paragraph" w:customStyle="1" w:styleId="132">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5">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lang w:eastAsia="en-US"/>
    </w:rPr>
  </w:style>
  <w:style w:type="paragraph" w:customStyle="1" w:styleId="136">
    <w:name w:val="正文文本缩进 21"/>
    <w:basedOn w:val="1"/>
    <w:qFormat/>
    <w:uiPriority w:val="0"/>
    <w:pPr>
      <w:adjustRightInd w:val="0"/>
      <w:spacing w:before="120"/>
      <w:ind w:firstLine="420"/>
      <w:textAlignment w:val="baseline"/>
    </w:pPr>
    <w:rPr>
      <w:sz w:val="24"/>
    </w:rPr>
  </w:style>
  <w:style w:type="paragraph" w:customStyle="1" w:styleId="137">
    <w:name w:val="IN Step"/>
    <w:basedOn w:val="1"/>
    <w:qFormat/>
    <w:uiPriority w:val="0"/>
    <w:pPr>
      <w:keepLines/>
      <w:widowControl/>
      <w:tabs>
        <w:tab w:val="left" w:pos="1134"/>
      </w:tabs>
      <w:spacing w:before="80" w:after="80" w:line="300" w:lineRule="auto"/>
      <w:ind w:left="1134" w:hanging="907"/>
      <w:outlineLvl w:val="8"/>
    </w:pPr>
    <w:rPr>
      <w:rFonts w:ascii="Arial" w:hAnsi="Arial"/>
      <w:kern w:val="0"/>
    </w:rPr>
  </w:style>
  <w:style w:type="paragraph" w:customStyle="1" w:styleId="13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0">
    <w:name w:val="标准正文"/>
    <w:basedOn w:val="23"/>
    <w:qFormat/>
    <w:uiPriority w:val="0"/>
    <w:pPr>
      <w:spacing w:before="60" w:after="60" w:line="360" w:lineRule="auto"/>
      <w:ind w:left="0" w:firstLine="482"/>
    </w:pPr>
    <w:rPr>
      <w:rFonts w:ascii="Arial" w:hAnsi="Arial"/>
      <w:sz w:val="24"/>
    </w:rPr>
  </w:style>
  <w:style w:type="paragraph" w:customStyle="1" w:styleId="141">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42">
    <w:name w:val="表头文本"/>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146">
    <w:name w:val="Char Char Char Char Char Char Char Char Char Char Char Char Char Char Char Char"/>
    <w:basedOn w:val="1"/>
    <w:qFormat/>
    <w:uiPriority w:val="0"/>
    <w:pPr>
      <w:tabs>
        <w:tab w:val="left" w:pos="360"/>
      </w:tabs>
    </w:pPr>
    <w:rPr>
      <w:sz w:val="24"/>
    </w:rPr>
  </w:style>
  <w:style w:type="paragraph" w:customStyle="1" w:styleId="147">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表头样式"/>
    <w:basedOn w:val="1"/>
    <w:qFormat/>
    <w:uiPriority w:val="0"/>
    <w:pPr>
      <w:autoSpaceDE w:val="0"/>
      <w:autoSpaceDN w:val="0"/>
      <w:adjustRightInd w:val="0"/>
      <w:spacing w:line="360" w:lineRule="auto"/>
      <w:jc w:val="left"/>
    </w:pPr>
    <w:rPr>
      <w:b/>
      <w:kern w:val="0"/>
    </w:rPr>
  </w:style>
  <w:style w:type="paragraph" w:customStyle="1" w:styleId="15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0"/>
    <w:qFormat/>
    <w:uiPriority w:val="0"/>
    <w:pPr>
      <w:adjustRightInd w:val="0"/>
    </w:pPr>
    <w:rPr>
      <w:color w:val="000000"/>
      <w:lang w:val="en-GB"/>
    </w:rPr>
  </w:style>
  <w:style w:type="paragraph" w:customStyle="1" w:styleId="153">
    <w:name w:val="默认段落字体 Para Char Char Char Char Char Char Char"/>
    <w:basedOn w:val="1"/>
    <w:qFormat/>
    <w:uiPriority w:val="0"/>
    <w:rPr>
      <w:rFonts w:ascii="Tahoma" w:hAnsi="Tahoma"/>
      <w:sz w:val="24"/>
    </w:rPr>
  </w:style>
  <w:style w:type="paragraph" w:customStyle="1" w:styleId="154">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qFormat/>
    <w:uiPriority w:val="0"/>
    <w:pPr>
      <w:spacing w:before="156" w:beforeLines="50" w:line="360" w:lineRule="auto"/>
      <w:ind w:firstLine="200" w:firstLineChars="200"/>
    </w:pPr>
    <w:rPr>
      <w:spacing w:val="2"/>
      <w:sz w:val="24"/>
    </w:rPr>
  </w:style>
  <w:style w:type="paragraph" w:customStyle="1" w:styleId="159">
    <w:name w:val="文章正文"/>
    <w:basedOn w:val="1"/>
    <w:qFormat/>
    <w:uiPriority w:val="0"/>
    <w:pPr>
      <w:ind w:firstLine="560" w:firstLineChars="200"/>
    </w:pPr>
    <w:rPr>
      <w:rFonts w:ascii="仿宋_GB2312" w:hAnsi="宋体" w:eastAsia="仿宋_GB2312"/>
      <w:color w:val="000000"/>
    </w:rPr>
  </w:style>
  <w:style w:type="paragraph" w:customStyle="1" w:styleId="160">
    <w:name w:val="Char"/>
    <w:basedOn w:val="1"/>
    <w:qFormat/>
    <w:uiPriority w:val="0"/>
    <w:pPr>
      <w:spacing w:line="240" w:lineRule="atLeast"/>
      <w:ind w:left="420" w:firstLine="420"/>
    </w:pPr>
    <w:rPr>
      <w:kern w:val="0"/>
    </w:rPr>
  </w:style>
  <w:style w:type="paragraph" w:customStyle="1" w:styleId="161">
    <w:name w:val="列表项目"/>
    <w:basedOn w:val="1"/>
    <w:qFormat/>
    <w:uiPriority w:val="0"/>
    <w:pPr>
      <w:tabs>
        <w:tab w:val="left" w:pos="420"/>
      </w:tabs>
      <w:spacing w:line="288" w:lineRule="auto"/>
      <w:ind w:left="840" w:leftChars="200" w:hanging="420" w:hangingChars="200"/>
    </w:pPr>
  </w:style>
  <w:style w:type="paragraph" w:customStyle="1" w:styleId="162">
    <w:name w:val="列出段落1"/>
    <w:next w:val="16"/>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可研正文"/>
    <w:basedOn w:val="22"/>
    <w:qFormat/>
    <w:uiPriority w:val="0"/>
    <w:pPr>
      <w:adjustRightInd w:val="0"/>
      <w:snapToGrid w:val="0"/>
      <w:spacing w:line="440" w:lineRule="exact"/>
      <w:ind w:firstLine="567"/>
    </w:pPr>
    <w:rPr>
      <w:sz w:val="28"/>
    </w:rPr>
  </w:style>
  <w:style w:type="paragraph" w:customStyle="1" w:styleId="167">
    <w:name w:val="标书正文:  0.74 厘米"/>
    <w:basedOn w:val="1"/>
    <w:qFormat/>
    <w:uiPriority w:val="0"/>
    <w:pPr>
      <w:snapToGrid w:val="0"/>
      <w:spacing w:line="360" w:lineRule="auto"/>
      <w:ind w:firstLine="420"/>
    </w:pPr>
    <w:rPr>
      <w:sz w:val="24"/>
    </w:rPr>
  </w:style>
  <w:style w:type="paragraph" w:customStyle="1" w:styleId="168">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69">
    <w:name w:val="1"/>
    <w:basedOn w:val="1"/>
    <w:next w:val="30"/>
    <w:qFormat/>
    <w:uiPriority w:val="0"/>
    <w:rPr>
      <w:rFonts w:ascii="宋体" w:hAnsi="Courier New"/>
    </w:rPr>
  </w:style>
  <w:style w:type="paragraph" w:customStyle="1" w:styleId="170">
    <w:name w:val="没有缩进（为图形使用）"/>
    <w:basedOn w:val="1"/>
    <w:qFormat/>
    <w:uiPriority w:val="0"/>
    <w:pPr>
      <w:spacing w:before="120" w:after="120" w:line="360" w:lineRule="auto"/>
    </w:pPr>
    <w:rPr>
      <w:sz w:val="24"/>
    </w:rPr>
  </w:style>
  <w:style w:type="paragraph" w:customStyle="1" w:styleId="171">
    <w:name w:val="标题无"/>
    <w:basedOn w:val="1"/>
    <w:qFormat/>
    <w:uiPriority w:val="0"/>
    <w:pPr>
      <w:spacing w:line="360" w:lineRule="auto"/>
    </w:pPr>
    <w:rPr>
      <w:sz w:val="24"/>
    </w:rPr>
  </w:style>
  <w:style w:type="paragraph" w:customStyle="1" w:styleId="172">
    <w:name w:val="修订1"/>
    <w:qFormat/>
    <w:uiPriority w:val="0"/>
    <w:rPr>
      <w:rFonts w:ascii="Calibri" w:hAnsi="Calibri" w:eastAsia="宋体" w:cs="Times New Roman"/>
      <w:kern w:val="2"/>
      <w:sz w:val="21"/>
      <w:lang w:val="en-US" w:eastAsia="zh-CN" w:bidi="ar-SA"/>
    </w:rPr>
  </w:style>
  <w:style w:type="paragraph" w:customStyle="1" w:styleId="173">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qFormat/>
    <w:uiPriority w:val="0"/>
    <w:pPr>
      <w:spacing w:before="120" w:after="120" w:line="360" w:lineRule="auto"/>
      <w:jc w:val="center"/>
    </w:pPr>
    <w:rPr>
      <w:rFonts w:eastAsia="仿宋_GB2312"/>
      <w:b/>
      <w:sz w:val="24"/>
    </w:rPr>
  </w:style>
  <w:style w:type="paragraph" w:customStyle="1" w:styleId="175">
    <w:name w:val="Char Char14 Char Char"/>
    <w:basedOn w:val="1"/>
    <w:qFormat/>
    <w:uiPriority w:val="0"/>
    <w:rPr>
      <w:szCs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qFormat/>
    <w:uiPriority w:val="0"/>
  </w:style>
  <w:style w:type="paragraph" w:customStyle="1" w:styleId="178">
    <w:name w:val="正文1"/>
    <w:basedOn w:val="1"/>
    <w:qFormat/>
    <w:uiPriority w:val="0"/>
    <w:pPr>
      <w:spacing w:line="300" w:lineRule="auto"/>
      <w:ind w:firstLine="200" w:firstLineChars="200"/>
    </w:pPr>
    <w:rPr>
      <w:sz w:val="24"/>
    </w:rPr>
  </w:style>
  <w:style w:type="paragraph" w:customStyle="1" w:styleId="179">
    <w:name w:val="正文字缩2字"/>
    <w:basedOn w:val="1"/>
    <w:qFormat/>
    <w:uiPriority w:val="0"/>
    <w:pPr>
      <w:spacing w:before="60" w:after="60" w:line="360" w:lineRule="auto"/>
      <w:ind w:left="200" w:leftChars="200" w:firstLine="200" w:firstLineChars="200"/>
    </w:pPr>
    <w:rPr>
      <w:sz w:val="24"/>
    </w:rPr>
  </w:style>
  <w:style w:type="paragraph" w:customStyle="1" w:styleId="18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qFormat/>
    <w:uiPriority w:val="0"/>
    <w:rPr>
      <w:rFonts w:ascii="Tahoma" w:hAnsi="Tahoma"/>
      <w:sz w:val="24"/>
    </w:rPr>
  </w:style>
  <w:style w:type="paragraph" w:customStyle="1" w:styleId="182">
    <w:name w:val="正文文本 21"/>
    <w:basedOn w:val="1"/>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qFormat/>
    <w:uiPriority w:val="0"/>
    <w:rPr>
      <w:rFonts w:ascii="仿宋_GB2312"/>
      <w:b/>
      <w:sz w:val="30"/>
    </w:rPr>
  </w:style>
  <w:style w:type="paragraph" w:customStyle="1" w:styleId="184">
    <w:name w:val="Char Char Char Char Char"/>
    <w:basedOn w:val="1"/>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qFormat/>
    <w:uiPriority w:val="0"/>
    <w:pPr>
      <w:tabs>
        <w:tab w:val="left" w:pos="851"/>
      </w:tabs>
      <w:ind w:left="425" w:hanging="425"/>
      <w:outlineLvl w:val="2"/>
    </w:pPr>
    <w:rPr>
      <w:rFonts w:eastAsia="黑体"/>
      <w:b/>
      <w:sz w:val="32"/>
    </w:rPr>
  </w:style>
  <w:style w:type="paragraph" w:customStyle="1" w:styleId="187">
    <w:name w:val="二级条标题"/>
    <w:basedOn w:val="188"/>
    <w:next w:val="189"/>
    <w:qFormat/>
    <w:uiPriority w:val="0"/>
    <w:pPr>
      <w:ind w:left="840"/>
      <w:outlineLvl w:val="3"/>
    </w:pPr>
  </w:style>
  <w:style w:type="paragraph" w:customStyle="1" w:styleId="188">
    <w:name w:val="一级条标题"/>
    <w:basedOn w:val="173"/>
    <w:next w:val="189"/>
    <w:qFormat/>
    <w:uiPriority w:val="0"/>
    <w:pPr>
      <w:numPr>
        <w:numId w:val="0"/>
      </w:numPr>
      <w:spacing w:before="0" w:beforeLines="0" w:after="0" w:afterLines="0"/>
      <w:ind w:left="525"/>
      <w:outlineLvl w:val="2"/>
    </w:pPr>
    <w:rPr>
      <w:sz w:val="21"/>
    </w:rPr>
  </w:style>
  <w:style w:type="paragraph" w:customStyle="1" w:styleId="18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qFormat/>
    <w:uiPriority w:val="0"/>
    <w:pPr>
      <w:spacing w:line="240" w:lineRule="atLeast"/>
      <w:ind w:left="420" w:firstLine="420"/>
    </w:pPr>
    <w:rPr>
      <w:kern w:val="0"/>
    </w:rPr>
  </w:style>
  <w:style w:type="paragraph" w:customStyle="1" w:styleId="191">
    <w:name w:val="样式 宋体 五号 两端对齐 行距: 单倍行距"/>
    <w:basedOn w:val="1"/>
    <w:qFormat/>
    <w:uiPriority w:val="0"/>
    <w:pPr>
      <w:adjustRightInd w:val="0"/>
      <w:textAlignment w:val="baseline"/>
    </w:pPr>
    <w:rPr>
      <w:rFonts w:ascii="宋体" w:hAnsi="宋体"/>
      <w:kern w:val="0"/>
    </w:rPr>
  </w:style>
  <w:style w:type="paragraph" w:customStyle="1" w:styleId="19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qFormat/>
    <w:uiPriority w:val="0"/>
    <w:pPr>
      <w:spacing w:after="120" w:line="360" w:lineRule="auto"/>
      <w:ind w:firstLine="200" w:firstLineChars="200"/>
    </w:pPr>
    <w:rPr>
      <w:sz w:val="24"/>
    </w:rPr>
  </w:style>
  <w:style w:type="paragraph" w:customStyle="1" w:styleId="195">
    <w:name w:val="文本1"/>
    <w:basedOn w:val="1"/>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5"/>
    <w:qFormat/>
    <w:uiPriority w:val="0"/>
    <w:pPr>
      <w:ind w:firstLine="480" w:firstLineChars="200"/>
    </w:pPr>
  </w:style>
  <w:style w:type="paragraph" w:customStyle="1" w:styleId="197">
    <w:name w:val="表文字"/>
    <w:qFormat/>
    <w:uiPriority w:val="0"/>
    <w:rPr>
      <w:rFonts w:ascii="宋体" w:hAnsi="Times New Roman" w:eastAsia="宋体" w:cs="Times New Roman"/>
      <w:kern w:val="2"/>
      <w:lang w:val="en-US" w:eastAsia="zh-CN" w:bidi="ar-SA"/>
    </w:rPr>
  </w:style>
  <w:style w:type="paragraph" w:customStyle="1" w:styleId="198">
    <w:name w:val="IN Feature"/>
    <w:next w:val="13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5"/>
    <w:qFormat/>
    <w:uiPriority w:val="0"/>
    <w:pPr>
      <w:tabs>
        <w:tab w:val="left" w:pos="720"/>
      </w:tabs>
      <w:spacing w:before="500" w:after="260" w:line="560" w:lineRule="atLeast"/>
      <w:ind w:left="420" w:hanging="420"/>
    </w:pPr>
  </w:style>
  <w:style w:type="paragraph" w:customStyle="1" w:styleId="200">
    <w:name w:val="样式 行距: 1.5 倍行距1"/>
    <w:basedOn w:val="1"/>
    <w:qFormat/>
    <w:uiPriority w:val="0"/>
    <w:pPr>
      <w:snapToGrid w:val="0"/>
    </w:pPr>
  </w:style>
  <w:style w:type="paragraph" w:customStyle="1" w:styleId="201">
    <w:name w:val="Style Heading 3h3Heading 3 - oldLevel 3 HeadH3level_3PIM 3se..."/>
    <w:basedOn w:val="4"/>
    <w:qFormat/>
    <w:uiPriority w:val="0"/>
    <w:pPr>
      <w:numPr>
        <w:ilvl w:val="2"/>
        <w:numId w:val="9"/>
      </w:numPr>
      <w:tabs>
        <w:tab w:val="left" w:pos="709"/>
        <w:tab w:val="left" w:pos="1620"/>
      </w:tabs>
    </w:p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5"/>
    <w:qFormat/>
    <w:uiPriority w:val="0"/>
    <w:pPr>
      <w:numPr>
        <w:ilvl w:val="0"/>
        <w:numId w:val="10"/>
      </w:numPr>
      <w:spacing w:before="560" w:line="400" w:lineRule="exact"/>
      <w:jc w:val="center"/>
      <w:outlineLvl w:val="0"/>
    </w:pPr>
    <w:rPr>
      <w:b w:val="0"/>
      <w:sz w:val="44"/>
    </w:rPr>
  </w:style>
  <w:style w:type="paragraph" w:customStyle="1" w:styleId="20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qFormat/>
    <w:uiPriority w:val="0"/>
    <w:pPr>
      <w:adjustRightInd w:val="0"/>
      <w:spacing w:line="360" w:lineRule="auto"/>
    </w:pPr>
    <w:rPr>
      <w:kern w:val="0"/>
      <w:sz w:val="24"/>
    </w:rPr>
  </w:style>
  <w:style w:type="paragraph" w:customStyle="1" w:styleId="206">
    <w:name w:val="编号正文"/>
    <w:basedOn w:val="207"/>
    <w:qFormat/>
    <w:uiPriority w:val="0"/>
    <w:pPr>
      <w:snapToGrid/>
      <w:spacing w:line="360" w:lineRule="auto"/>
      <w:ind w:left="1407" w:hanging="1047"/>
      <w:jc w:val="left"/>
    </w:pPr>
    <w:rPr>
      <w:rFonts w:eastAsia="仿宋_GB2312"/>
    </w:rPr>
  </w:style>
  <w:style w:type="paragraph" w:customStyle="1" w:styleId="2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qFormat/>
    <w:uiPriority w:val="0"/>
    <w:rPr>
      <w:rFonts w:ascii="Tahoma" w:hAnsi="Tahoma"/>
      <w:sz w:val="24"/>
      <w:szCs w:val="24"/>
    </w:rPr>
  </w:style>
  <w:style w:type="paragraph" w:customStyle="1" w:styleId="210">
    <w:name w:val="Char Char Char Char Char Char Char"/>
    <w:basedOn w:val="1"/>
    <w:qFormat/>
    <w:uiPriority w:val="0"/>
    <w:rPr>
      <w:rFonts w:ascii="Tahoma" w:hAnsi="Tahoma"/>
      <w:sz w:val="24"/>
    </w:rPr>
  </w:style>
  <w:style w:type="paragraph" w:customStyle="1" w:styleId="211">
    <w:name w:val="二级列表"/>
    <w:basedOn w:val="158"/>
    <w:next w:val="158"/>
    <w:qFormat/>
    <w:uiPriority w:val="0"/>
    <w:pPr>
      <w:tabs>
        <w:tab w:val="left" w:pos="2120"/>
      </w:tabs>
      <w:ind w:firstLine="0" w:firstLineChars="0"/>
    </w:pPr>
    <w:rPr>
      <w:b/>
    </w:rPr>
  </w:style>
  <w:style w:type="paragraph" w:customStyle="1" w:styleId="212">
    <w:name w:val="Note"/>
    <w:basedOn w:val="1"/>
    <w:qFormat/>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qFormat/>
    <w:uiPriority w:val="0"/>
    <w:pPr>
      <w:tabs>
        <w:tab w:val="decimal" w:pos="0"/>
      </w:tabs>
    </w:pPr>
    <w:rPr>
      <w:rFonts w:ascii="Arial" w:hAnsi="Arial" w:eastAsia="宋体" w:cs="Times New Roman"/>
      <w:sz w:val="21"/>
      <w:lang w:val="en-US" w:eastAsia="zh-CN" w:bidi="ar-SA"/>
    </w:rPr>
  </w:style>
  <w:style w:type="paragraph" w:customStyle="1" w:styleId="21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qFormat/>
    <w:uiPriority w:val="0"/>
    <w:pPr>
      <w:adjustRightInd w:val="0"/>
      <w:snapToGrid w:val="0"/>
      <w:spacing w:after="120"/>
      <w:ind w:firstLine="540" w:firstLineChars="257"/>
    </w:pPr>
  </w:style>
  <w:style w:type="paragraph" w:customStyle="1" w:styleId="223">
    <w:name w:val="简单回函地址"/>
    <w:basedOn w:val="1"/>
    <w:qFormat/>
    <w:uiPriority w:val="0"/>
    <w:pPr>
      <w:adjustRightInd w:val="0"/>
      <w:snapToGrid w:val="0"/>
      <w:spacing w:line="360" w:lineRule="auto"/>
    </w:pPr>
    <w:rPr>
      <w:sz w:val="24"/>
    </w:rPr>
  </w:style>
  <w:style w:type="paragraph" w:customStyle="1" w:styleId="224">
    <w:name w:val="正文 + 三号"/>
    <w:basedOn w:val="1"/>
    <w:qFormat/>
    <w:uiPriority w:val="0"/>
  </w:style>
  <w:style w:type="paragraph" w:customStyle="1" w:styleId="22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图片文字"/>
    <w:basedOn w:val="1"/>
    <w:qFormat/>
    <w:uiPriority w:val="0"/>
    <w:pPr>
      <w:spacing w:line="240" w:lineRule="atLeast"/>
      <w:jc w:val="center"/>
    </w:pPr>
  </w:style>
  <w:style w:type="paragraph" w:customStyle="1" w:styleId="228">
    <w:name w:val="摘要"/>
    <w:basedOn w:val="1"/>
    <w:next w:val="3"/>
    <w:qFormat/>
    <w:uiPriority w:val="0"/>
    <w:pPr>
      <w:spacing w:line="360" w:lineRule="auto"/>
    </w:pPr>
    <w:rPr>
      <w:rFonts w:eastAsia="黑体"/>
      <w:sz w:val="20"/>
    </w:rPr>
  </w:style>
  <w:style w:type="paragraph" w:customStyle="1" w:styleId="229">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0">
    <w:name w:val="标题5"/>
    <w:basedOn w:val="1"/>
    <w:qFormat/>
    <w:uiPriority w:val="0"/>
    <w:pPr>
      <w:tabs>
        <w:tab w:val="left" w:pos="0"/>
      </w:tabs>
      <w:autoSpaceDE w:val="0"/>
      <w:autoSpaceDN w:val="0"/>
      <w:adjustRightInd w:val="0"/>
      <w:snapToGrid w:val="0"/>
      <w:spacing w:line="320" w:lineRule="atLeast"/>
    </w:pPr>
    <w:rPr>
      <w:rFonts w:ascii="宋体"/>
      <w:kern w:val="0"/>
    </w:rPr>
  </w:style>
  <w:style w:type="paragraph" w:customStyle="1" w:styleId="231">
    <w:name w:val="Table Contents"/>
    <w:basedOn w:val="22"/>
    <w:qFormat/>
    <w:uiPriority w:val="0"/>
    <w:pPr>
      <w:suppressAutoHyphens/>
      <w:jc w:val="left"/>
    </w:pPr>
    <w:rPr>
      <w:rFonts w:ascii="Times New Roman" w:eastAsia="Times New Roman"/>
      <w:kern w:val="0"/>
      <w:sz w:val="24"/>
    </w:rPr>
  </w:style>
  <w:style w:type="paragraph" w:customStyle="1" w:styleId="23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qFormat/>
    <w:uiPriority w:val="0"/>
    <w:pPr>
      <w:adjustRightInd w:val="0"/>
      <w:snapToGrid w:val="0"/>
      <w:spacing w:before="60" w:line="180" w:lineRule="exact"/>
      <w:jc w:val="center"/>
    </w:pPr>
  </w:style>
  <w:style w:type="paragraph" w:customStyle="1" w:styleId="236">
    <w:name w:val="Char Char Char Char Char Char Char1"/>
    <w:basedOn w:val="17"/>
    <w:qFormat/>
    <w:uiPriority w:val="0"/>
    <w:rPr>
      <w:rFonts w:ascii="宋体" w:hAnsi="Tahoma"/>
    </w:rPr>
  </w:style>
  <w:style w:type="paragraph" w:customStyle="1" w:styleId="23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5"/>
    <w:qFormat/>
    <w:uiPriority w:val="0"/>
    <w:pPr>
      <w:adjustRightInd w:val="0"/>
      <w:snapToGrid w:val="0"/>
    </w:pPr>
  </w:style>
  <w:style w:type="paragraph" w:customStyle="1" w:styleId="239">
    <w:name w:val="正文（首行不缩进）"/>
    <w:basedOn w:val="1"/>
    <w:qFormat/>
    <w:uiPriority w:val="0"/>
    <w:pPr>
      <w:autoSpaceDE w:val="0"/>
      <w:autoSpaceDN w:val="0"/>
      <w:adjustRightInd w:val="0"/>
      <w:spacing w:line="360" w:lineRule="auto"/>
      <w:jc w:val="left"/>
    </w:pPr>
    <w:rPr>
      <w:kern w:val="0"/>
    </w:rPr>
  </w:style>
  <w:style w:type="paragraph" w:customStyle="1" w:styleId="24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qFormat/>
    <w:uiPriority w:val="0"/>
    <w:rPr>
      <w:rFonts w:ascii="Tahoma" w:hAnsi="Tahoma"/>
      <w:sz w:val="30"/>
    </w:rPr>
  </w:style>
  <w:style w:type="paragraph" w:customStyle="1" w:styleId="243">
    <w:name w:val="彩色底纹1"/>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qFormat/>
    <w:uiPriority w:val="0"/>
    <w:pPr>
      <w:widowControl/>
      <w:spacing w:after="160" w:line="240" w:lineRule="exact"/>
      <w:jc w:val="left"/>
    </w:pPr>
    <w:rPr>
      <w:rFonts w:ascii="Verdana" w:hAnsi="Verdana"/>
      <w:kern w:val="0"/>
      <w:lang w:eastAsia="en-US"/>
    </w:rPr>
  </w:style>
  <w:style w:type="paragraph" w:customStyle="1" w:styleId="24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4"/>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49">
    <w:name w:val="首行缩进"/>
    <w:basedOn w:val="1"/>
    <w:qFormat/>
    <w:uiPriority w:val="0"/>
    <w:pPr>
      <w:numPr>
        <w:ilvl w:val="0"/>
        <w:numId w:val="12"/>
      </w:numPr>
      <w:spacing w:line="360" w:lineRule="auto"/>
    </w:pPr>
    <w:rPr>
      <w:rFonts w:eastAsia="仿宋_GB2312"/>
    </w:rPr>
  </w:style>
  <w:style w:type="paragraph" w:customStyle="1" w:styleId="250">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251">
    <w:name w:val="未处理的提及1"/>
    <w:basedOn w:val="59"/>
    <w:qFormat/>
    <w:uiPriority w:val="0"/>
    <w:rPr>
      <w:color w:val="605E5C"/>
      <w:shd w:val="clear" w:color="auto" w:fill="E1DFDD"/>
    </w:rPr>
  </w:style>
  <w:style w:type="paragraph" w:customStyle="1" w:styleId="252">
    <w:name w:val="目录 11"/>
    <w:basedOn w:val="1"/>
    <w:next w:val="1"/>
    <w:qFormat/>
    <w:uiPriority w:val="0"/>
    <w:pPr>
      <w:jc w:val="center"/>
    </w:pPr>
    <w:rPr>
      <w:sz w:val="30"/>
      <w:szCs w:val="30"/>
    </w:rPr>
  </w:style>
  <w:style w:type="paragraph" w:customStyle="1" w:styleId="253">
    <w:name w:val="p1"/>
    <w:basedOn w:val="1"/>
    <w:qFormat/>
    <w:uiPriority w:val="0"/>
    <w:pPr>
      <w:jc w:val="left"/>
    </w:pPr>
    <w:rPr>
      <w:rFonts w:ascii="PingFang SC" w:hAnsi="PingFang SC" w:eastAsia="PingFang SC"/>
      <w:color w:val="121416"/>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13</Pages>
  <Words>3423</Words>
  <Characters>3796</Characters>
  <Lines>62</Lines>
  <Paragraphs>17</Paragraphs>
  <TotalTime>18</TotalTime>
  <ScaleCrop>false</ScaleCrop>
  <LinksUpToDate>false</LinksUpToDate>
  <CharactersWithSpaces>4448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2022-11-04T09:46:00Z</dcterms:created>
  <dc:creator>罗成</dc:creator>
  <cp:lastModifiedBy>mmmc呀</cp:lastModifiedBy>
  <cp:lastPrinted>2026-04-23T02:19:00Z</cp:lastPrinted>
  <dcterms:modified xsi:type="dcterms:W3CDTF">2026-04-24T00:22:28Z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eyJoZGlkIjoiMzhkYzkyNzk1ZjM5MGZmYjZlNDY1NjQ4NmZlZTcyNjEiLCJ1c2VySWQiOiIyNTYyODA1NDgifQ==</vt:lpwstr>
  </property>
  <property fmtid="{D5CDD505-2E9C-101B-9397-08002B2CF9AE}" pid="4" name="ICV">
    <vt:lpwstr>CCE77E4BBFCC4F338112D4C5BA7BA728_13</vt:lpwstr>
  </property>
</Properties>
</file>